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40824" w14:textId="77777777" w:rsidR="002B39A7" w:rsidRPr="00CA650D" w:rsidRDefault="002B39A7" w:rsidP="00F919D9">
      <w:pPr>
        <w:spacing w:after="0" w:line="240" w:lineRule="auto"/>
        <w:jc w:val="center"/>
        <w:textAlignment w:val="baseline"/>
        <w:rPr>
          <w:b/>
          <w:bCs/>
          <w:lang w:val="fr-FR"/>
        </w:rPr>
      </w:pPr>
      <w:r w:rsidRPr="00CA650D">
        <w:rPr>
          <w:b/>
          <w:bCs/>
          <w:lang w:val="fr-FR"/>
        </w:rPr>
        <w:t>Bureau du Représentant de l'OMS</w:t>
      </w:r>
    </w:p>
    <w:p w14:paraId="3277C162" w14:textId="321416C3" w:rsidR="00F919D9" w:rsidRPr="008A7879" w:rsidRDefault="00F919D9" w:rsidP="00F919D9">
      <w:pPr>
        <w:spacing w:after="0" w:line="240" w:lineRule="auto"/>
        <w:jc w:val="center"/>
        <w:textAlignment w:val="baseline"/>
        <w:rPr>
          <w:rFonts w:ascii="Segoe UI" w:eastAsia="Times New Roman" w:hAnsi="Segoe UI" w:cs="Segoe UI"/>
          <w:b/>
          <w:bCs/>
          <w:sz w:val="18"/>
          <w:szCs w:val="18"/>
          <w:lang w:val="fr-FR"/>
        </w:rPr>
      </w:pPr>
      <w:r w:rsidRPr="008A7879">
        <w:rPr>
          <w:rFonts w:ascii="Calibri" w:eastAsia="Times New Roman" w:hAnsi="Calibri" w:cs="Calibri"/>
          <w:b/>
          <w:bCs/>
          <w:lang w:val="fr-FR"/>
        </w:rPr>
        <w:t>Term</w:t>
      </w:r>
      <w:r w:rsidR="002B39A7" w:rsidRPr="008A7879">
        <w:rPr>
          <w:rFonts w:ascii="Calibri" w:eastAsia="Times New Roman" w:hAnsi="Calibri" w:cs="Calibri"/>
          <w:b/>
          <w:bCs/>
          <w:lang w:val="fr-FR"/>
        </w:rPr>
        <w:t>e</w:t>
      </w:r>
      <w:r w:rsidRPr="008A7879">
        <w:rPr>
          <w:rFonts w:ascii="Calibri" w:eastAsia="Times New Roman" w:hAnsi="Calibri" w:cs="Calibri"/>
          <w:b/>
          <w:bCs/>
          <w:lang w:val="fr-FR"/>
        </w:rPr>
        <w:t xml:space="preserve">s </w:t>
      </w:r>
      <w:r w:rsidR="002B39A7" w:rsidRPr="008A7879">
        <w:rPr>
          <w:rFonts w:ascii="Calibri" w:eastAsia="Times New Roman" w:hAnsi="Calibri" w:cs="Calibri"/>
          <w:b/>
          <w:bCs/>
          <w:lang w:val="fr-FR"/>
        </w:rPr>
        <w:t>de</w:t>
      </w:r>
      <w:r w:rsidRPr="008A7879">
        <w:rPr>
          <w:rFonts w:ascii="Calibri" w:eastAsia="Times New Roman" w:hAnsi="Calibri" w:cs="Calibri"/>
          <w:b/>
          <w:bCs/>
          <w:lang w:val="fr-FR"/>
        </w:rPr>
        <w:t xml:space="preserve"> R</w:t>
      </w:r>
      <w:r w:rsidR="002B39A7" w:rsidRPr="008A7879">
        <w:rPr>
          <w:rFonts w:ascii="Calibri" w:eastAsia="Times New Roman" w:hAnsi="Calibri" w:cs="Calibri"/>
          <w:b/>
          <w:bCs/>
          <w:lang w:val="fr-FR"/>
        </w:rPr>
        <w:t>é</w:t>
      </w:r>
      <w:r w:rsidRPr="008A7879">
        <w:rPr>
          <w:rFonts w:ascii="Calibri" w:eastAsia="Times New Roman" w:hAnsi="Calibri" w:cs="Calibri"/>
          <w:b/>
          <w:bCs/>
          <w:lang w:val="fr-FR"/>
        </w:rPr>
        <w:t>f</w:t>
      </w:r>
      <w:r w:rsidR="002B39A7" w:rsidRPr="008A7879">
        <w:rPr>
          <w:rFonts w:ascii="Calibri" w:eastAsia="Times New Roman" w:hAnsi="Calibri" w:cs="Calibri"/>
          <w:b/>
          <w:bCs/>
          <w:lang w:val="fr-FR"/>
        </w:rPr>
        <w:t>é</w:t>
      </w:r>
      <w:r w:rsidRPr="008A7879">
        <w:rPr>
          <w:rFonts w:ascii="Calibri" w:eastAsia="Times New Roman" w:hAnsi="Calibri" w:cs="Calibri"/>
          <w:b/>
          <w:bCs/>
          <w:lang w:val="fr-FR"/>
        </w:rPr>
        <w:t>rence  </w:t>
      </w:r>
    </w:p>
    <w:p w14:paraId="56BEE803" w14:textId="77777777" w:rsidR="00245173" w:rsidRDefault="002B39A7" w:rsidP="002B39A7">
      <w:pPr>
        <w:spacing w:after="0" w:line="240" w:lineRule="auto"/>
        <w:jc w:val="center"/>
        <w:textAlignment w:val="baseline"/>
        <w:rPr>
          <w:rFonts w:ascii="Times New Roman" w:hAnsi="Times New Roman" w:cs="Times New Roman"/>
          <w:sz w:val="24"/>
          <w:szCs w:val="24"/>
          <w:lang w:val="fr-FR"/>
        </w:rPr>
      </w:pPr>
      <w:r w:rsidRPr="008A7879">
        <w:rPr>
          <w:rFonts w:ascii="Calibri" w:eastAsia="Times New Roman" w:hAnsi="Calibri" w:cs="Calibri"/>
          <w:lang w:val="fr-FR"/>
        </w:rPr>
        <w:t xml:space="preserve">Contrat de </w:t>
      </w:r>
      <w:r w:rsidR="00910346" w:rsidRPr="008A7879">
        <w:rPr>
          <w:rFonts w:ascii="Calibri" w:eastAsia="Times New Roman" w:hAnsi="Calibri" w:cs="Calibri"/>
          <w:lang w:val="fr-FR"/>
        </w:rPr>
        <w:t>Consultation</w:t>
      </w:r>
      <w:r w:rsidR="00F4088E" w:rsidRPr="008A7879">
        <w:rPr>
          <w:rFonts w:ascii="Calibri" w:eastAsia="Times New Roman" w:hAnsi="Calibri" w:cs="Calibri"/>
          <w:lang w:val="fr-FR"/>
        </w:rPr>
        <w:t xml:space="preserve"> pour</w:t>
      </w:r>
      <w:r w:rsidR="00F4088E" w:rsidRPr="008A7879">
        <w:rPr>
          <w:rFonts w:ascii="Calibri" w:eastAsia="Times New Roman" w:hAnsi="Calibri" w:cs="Calibri"/>
          <w:b/>
          <w:bCs/>
          <w:lang w:val="fr-FR"/>
        </w:rPr>
        <w:t xml:space="preserve"> </w:t>
      </w:r>
      <w:r w:rsidR="00F4088E" w:rsidRPr="00245173">
        <w:rPr>
          <w:rFonts w:ascii="Calibri" w:eastAsia="Times New Roman" w:hAnsi="Calibri" w:cs="Calibri"/>
          <w:lang w:val="fr-FR"/>
        </w:rPr>
        <w:t>l’</w:t>
      </w:r>
      <w:r w:rsidR="00F4088E">
        <w:rPr>
          <w:rFonts w:ascii="Times New Roman" w:hAnsi="Times New Roman" w:cs="Times New Roman"/>
          <w:sz w:val="24"/>
          <w:szCs w:val="24"/>
          <w:lang w:val="fr-FR"/>
        </w:rPr>
        <w:t>é</w:t>
      </w:r>
      <w:r w:rsidRPr="00C116DC">
        <w:rPr>
          <w:rFonts w:ascii="Times New Roman" w:hAnsi="Times New Roman" w:cs="Times New Roman"/>
          <w:sz w:val="24"/>
          <w:szCs w:val="24"/>
          <w:lang w:val="fr-FR"/>
        </w:rPr>
        <w:t xml:space="preserve">valuation du coût de prise en charge </w:t>
      </w:r>
      <w:r>
        <w:rPr>
          <w:rFonts w:ascii="Times New Roman" w:hAnsi="Times New Roman" w:cs="Times New Roman"/>
          <w:sz w:val="24"/>
          <w:szCs w:val="24"/>
          <w:lang w:val="fr-FR"/>
        </w:rPr>
        <w:t>des cancers de l’enfant au Maroc,</w:t>
      </w:r>
      <w:r w:rsidRPr="00C116DC">
        <w:rPr>
          <w:rFonts w:ascii="Times New Roman" w:hAnsi="Times New Roman" w:cs="Times New Roman"/>
          <w:sz w:val="24"/>
          <w:szCs w:val="24"/>
          <w:lang w:val="fr-FR"/>
        </w:rPr>
        <w:t xml:space="preserve"> </w:t>
      </w:r>
      <w:r w:rsidRPr="00623BCE">
        <w:rPr>
          <w:rFonts w:ascii="Times New Roman" w:hAnsi="Times New Roman" w:cs="Times New Roman"/>
          <w:sz w:val="24"/>
          <w:szCs w:val="24"/>
          <w:lang w:val="fr-FR"/>
        </w:rPr>
        <w:t xml:space="preserve">dans le cadre du programme de coopération entre le Ministère de la </w:t>
      </w:r>
      <w:r w:rsidR="00245173">
        <w:rPr>
          <w:rFonts w:ascii="Times New Roman" w:hAnsi="Times New Roman" w:cs="Times New Roman"/>
          <w:sz w:val="24"/>
          <w:szCs w:val="24"/>
          <w:lang w:val="fr-FR"/>
        </w:rPr>
        <w:t>S</w:t>
      </w:r>
      <w:r w:rsidRPr="00623BCE">
        <w:rPr>
          <w:rFonts w:ascii="Times New Roman" w:hAnsi="Times New Roman" w:cs="Times New Roman"/>
          <w:sz w:val="24"/>
          <w:szCs w:val="24"/>
          <w:lang w:val="fr-FR"/>
        </w:rPr>
        <w:t>anté et l’Organisation Mondiale de la Santé</w:t>
      </w:r>
    </w:p>
    <w:p w14:paraId="131D6D0B" w14:textId="210D9CB7" w:rsidR="00F919D9" w:rsidRPr="008A7879" w:rsidRDefault="002B39A7" w:rsidP="002B39A7">
      <w:pPr>
        <w:spacing w:after="0" w:line="240" w:lineRule="auto"/>
        <w:jc w:val="center"/>
        <w:textAlignment w:val="baseline"/>
        <w:rPr>
          <w:rFonts w:ascii="Segoe UI" w:eastAsia="Times New Roman" w:hAnsi="Segoe UI" w:cs="Segoe UI"/>
          <w:sz w:val="18"/>
          <w:szCs w:val="18"/>
          <w:lang w:val="fr-FR"/>
        </w:rPr>
      </w:pPr>
      <w:r w:rsidRPr="00623BCE">
        <w:rPr>
          <w:rFonts w:ascii="Times New Roman" w:hAnsi="Times New Roman" w:cs="Times New Roman"/>
          <w:sz w:val="24"/>
          <w:szCs w:val="24"/>
          <w:lang w:val="fr-FR"/>
        </w:rPr>
        <w:t xml:space="preserve"> (Initiative </w:t>
      </w:r>
      <w:r w:rsidR="00245173">
        <w:rPr>
          <w:rFonts w:ascii="Times New Roman" w:hAnsi="Times New Roman" w:cs="Times New Roman"/>
          <w:sz w:val="24"/>
          <w:szCs w:val="24"/>
          <w:lang w:val="fr-FR"/>
        </w:rPr>
        <w:t>M</w:t>
      </w:r>
      <w:r w:rsidRPr="00623BCE">
        <w:rPr>
          <w:rFonts w:ascii="Times New Roman" w:hAnsi="Times New Roman" w:cs="Times New Roman"/>
          <w:sz w:val="24"/>
          <w:szCs w:val="24"/>
          <w:lang w:val="fr-FR"/>
        </w:rPr>
        <w:t xml:space="preserve">ondiale de l’OMS contre le </w:t>
      </w:r>
      <w:r w:rsidR="00245173">
        <w:rPr>
          <w:rFonts w:ascii="Times New Roman" w:hAnsi="Times New Roman" w:cs="Times New Roman"/>
          <w:sz w:val="24"/>
          <w:szCs w:val="24"/>
          <w:lang w:val="fr-FR"/>
        </w:rPr>
        <w:t>C</w:t>
      </w:r>
      <w:r w:rsidRPr="00623BCE">
        <w:rPr>
          <w:rFonts w:ascii="Times New Roman" w:hAnsi="Times New Roman" w:cs="Times New Roman"/>
          <w:sz w:val="24"/>
          <w:szCs w:val="24"/>
          <w:lang w:val="fr-FR"/>
        </w:rPr>
        <w:t xml:space="preserve">ancer de </w:t>
      </w:r>
      <w:r w:rsidR="00DD66E9" w:rsidRPr="00623BCE">
        <w:rPr>
          <w:rFonts w:ascii="Times New Roman" w:hAnsi="Times New Roman" w:cs="Times New Roman"/>
          <w:sz w:val="24"/>
          <w:szCs w:val="24"/>
          <w:lang w:val="fr-FR"/>
        </w:rPr>
        <w:t>l’</w:t>
      </w:r>
      <w:r w:rsidR="00DD66E9">
        <w:rPr>
          <w:rFonts w:ascii="Times New Roman" w:hAnsi="Times New Roman" w:cs="Times New Roman"/>
          <w:sz w:val="24"/>
          <w:szCs w:val="24"/>
          <w:lang w:val="fr-FR"/>
        </w:rPr>
        <w:t>E</w:t>
      </w:r>
      <w:r w:rsidR="00DD66E9" w:rsidRPr="00623BCE">
        <w:rPr>
          <w:rFonts w:ascii="Times New Roman" w:hAnsi="Times New Roman" w:cs="Times New Roman"/>
          <w:sz w:val="24"/>
          <w:szCs w:val="24"/>
          <w:lang w:val="fr-FR"/>
        </w:rPr>
        <w:t>nfant</w:t>
      </w:r>
      <w:r w:rsidR="00DD66E9">
        <w:rPr>
          <w:rFonts w:ascii="Times New Roman" w:hAnsi="Times New Roman" w:cs="Times New Roman"/>
          <w:sz w:val="24"/>
          <w:szCs w:val="24"/>
          <w:lang w:val="fr-FR"/>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6450"/>
      </w:tblGrid>
      <w:tr w:rsidR="00F919D9" w:rsidRPr="00F919D9" w14:paraId="2285D672" w14:textId="77777777" w:rsidTr="00F919D9">
        <w:tc>
          <w:tcPr>
            <w:tcW w:w="906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AED092C" w14:textId="27962D08" w:rsidR="00F919D9" w:rsidRPr="00F919D9" w:rsidRDefault="00F919D9" w:rsidP="00F919D9">
            <w:pPr>
              <w:numPr>
                <w:ilvl w:val="0"/>
                <w:numId w:val="1"/>
              </w:numPr>
              <w:spacing w:after="0" w:line="240" w:lineRule="auto"/>
              <w:ind w:left="1080" w:firstLine="0"/>
              <w:textAlignment w:val="baseline"/>
              <w:divId w:val="699362266"/>
              <w:rPr>
                <w:rFonts w:ascii="Calibri" w:eastAsia="Times New Roman" w:hAnsi="Calibri" w:cs="Calibri"/>
              </w:rPr>
            </w:pPr>
            <w:r w:rsidRPr="00F919D9">
              <w:rPr>
                <w:rFonts w:ascii="Calibri" w:eastAsia="Times New Roman" w:hAnsi="Calibri" w:cs="Calibri"/>
                <w:b/>
                <w:bCs/>
                <w:lang w:val="fr-FR"/>
              </w:rPr>
              <w:t>Information</w:t>
            </w:r>
            <w:r w:rsidRPr="00F919D9">
              <w:rPr>
                <w:rFonts w:ascii="Calibri" w:eastAsia="Times New Roman" w:hAnsi="Calibri" w:cs="Calibri"/>
              </w:rPr>
              <w:t> </w:t>
            </w:r>
            <w:r w:rsidR="002B39A7" w:rsidRPr="00F919D9">
              <w:rPr>
                <w:rFonts w:ascii="Calibri" w:eastAsia="Times New Roman" w:hAnsi="Calibri" w:cs="Calibri"/>
                <w:b/>
                <w:bCs/>
                <w:lang w:val="fr-FR"/>
              </w:rPr>
              <w:t>G</w:t>
            </w:r>
            <w:r w:rsidR="002B39A7">
              <w:rPr>
                <w:rFonts w:ascii="Calibri" w:eastAsia="Times New Roman" w:hAnsi="Calibri" w:cs="Calibri"/>
                <w:b/>
                <w:bCs/>
                <w:lang w:val="fr-FR"/>
              </w:rPr>
              <w:t>é</w:t>
            </w:r>
            <w:r w:rsidR="002B39A7" w:rsidRPr="00F919D9">
              <w:rPr>
                <w:rFonts w:ascii="Calibri" w:eastAsia="Times New Roman" w:hAnsi="Calibri" w:cs="Calibri"/>
                <w:b/>
                <w:bCs/>
                <w:lang w:val="fr-FR"/>
              </w:rPr>
              <w:t>n</w:t>
            </w:r>
            <w:r w:rsidR="002B39A7">
              <w:rPr>
                <w:rFonts w:ascii="Calibri" w:eastAsia="Times New Roman" w:hAnsi="Calibri" w:cs="Calibri"/>
                <w:b/>
                <w:bCs/>
                <w:lang w:val="fr-FR"/>
              </w:rPr>
              <w:t>é</w:t>
            </w:r>
            <w:r w:rsidR="002B39A7" w:rsidRPr="00F919D9">
              <w:rPr>
                <w:rFonts w:ascii="Calibri" w:eastAsia="Times New Roman" w:hAnsi="Calibri" w:cs="Calibri"/>
                <w:b/>
                <w:bCs/>
                <w:lang w:val="fr-FR"/>
              </w:rPr>
              <w:t>ral</w:t>
            </w:r>
            <w:r w:rsidR="002B39A7">
              <w:rPr>
                <w:rFonts w:ascii="Calibri" w:eastAsia="Times New Roman" w:hAnsi="Calibri" w:cs="Calibri"/>
                <w:b/>
                <w:bCs/>
                <w:lang w:val="fr-FR"/>
              </w:rPr>
              <w:t>e</w:t>
            </w:r>
          </w:p>
        </w:tc>
      </w:tr>
      <w:tr w:rsidR="00F919D9" w:rsidRPr="00F919D9" w14:paraId="6B9A452D" w14:textId="77777777" w:rsidTr="00F919D9">
        <w:tc>
          <w:tcPr>
            <w:tcW w:w="2610" w:type="dxa"/>
            <w:tcBorders>
              <w:top w:val="nil"/>
              <w:left w:val="single" w:sz="6" w:space="0" w:color="auto"/>
              <w:bottom w:val="single" w:sz="6" w:space="0" w:color="auto"/>
              <w:right w:val="single" w:sz="6" w:space="0" w:color="auto"/>
            </w:tcBorders>
            <w:shd w:val="clear" w:color="auto" w:fill="auto"/>
            <w:hideMark/>
          </w:tcPr>
          <w:p w14:paraId="038097D4" w14:textId="77777777" w:rsidR="00F919D9" w:rsidRPr="00F919D9" w:rsidRDefault="00F919D9" w:rsidP="00F919D9">
            <w:pPr>
              <w:spacing w:after="0" w:line="240" w:lineRule="auto"/>
              <w:textAlignment w:val="baseline"/>
              <w:rPr>
                <w:rFonts w:ascii="Times New Roman" w:eastAsia="Times New Roman" w:hAnsi="Times New Roman" w:cs="Times New Roman"/>
                <w:sz w:val="24"/>
                <w:szCs w:val="24"/>
              </w:rPr>
            </w:pPr>
            <w:proofErr w:type="spellStart"/>
            <w:r w:rsidRPr="00F919D9">
              <w:rPr>
                <w:rFonts w:ascii="Calibri" w:eastAsia="Times New Roman" w:hAnsi="Calibri" w:cs="Calibri"/>
                <w:lang w:val="fr-FR"/>
              </w:rPr>
              <w:t>Org</w:t>
            </w:r>
            <w:proofErr w:type="spellEnd"/>
            <w:r w:rsidRPr="00F919D9">
              <w:rPr>
                <w:rFonts w:ascii="Calibri" w:eastAsia="Times New Roman" w:hAnsi="Calibri" w:cs="Calibri"/>
                <w:lang w:val="fr-FR"/>
              </w:rPr>
              <w:t>.</w:t>
            </w:r>
            <w:r w:rsidRPr="00F919D9">
              <w:rPr>
                <w:rFonts w:ascii="Calibri" w:eastAsia="Times New Roman" w:hAnsi="Calibri" w:cs="Calibri"/>
              </w:rPr>
              <w:t> </w:t>
            </w:r>
          </w:p>
        </w:tc>
        <w:tc>
          <w:tcPr>
            <w:tcW w:w="6450" w:type="dxa"/>
            <w:tcBorders>
              <w:top w:val="nil"/>
              <w:left w:val="nil"/>
              <w:bottom w:val="single" w:sz="6" w:space="0" w:color="auto"/>
              <w:right w:val="single" w:sz="6" w:space="0" w:color="auto"/>
            </w:tcBorders>
            <w:shd w:val="clear" w:color="auto" w:fill="auto"/>
            <w:hideMark/>
          </w:tcPr>
          <w:p w14:paraId="774D4D45" w14:textId="74E705D9" w:rsidR="00F919D9" w:rsidRPr="00F919D9" w:rsidRDefault="002B39A7" w:rsidP="00F919D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fr-FR"/>
              </w:rPr>
              <w:t>OMS Maroc</w:t>
            </w:r>
            <w:r w:rsidR="00F919D9" w:rsidRPr="00F919D9">
              <w:rPr>
                <w:rFonts w:ascii="Calibri" w:eastAsia="Times New Roman" w:hAnsi="Calibri" w:cs="Calibri"/>
              </w:rPr>
              <w:t> </w:t>
            </w:r>
          </w:p>
        </w:tc>
      </w:tr>
      <w:tr w:rsidR="00F919D9" w:rsidRPr="00F919D9" w14:paraId="69F0A0B3" w14:textId="77777777" w:rsidTr="00F919D9">
        <w:tc>
          <w:tcPr>
            <w:tcW w:w="2610" w:type="dxa"/>
            <w:tcBorders>
              <w:top w:val="nil"/>
              <w:left w:val="single" w:sz="6" w:space="0" w:color="auto"/>
              <w:bottom w:val="single" w:sz="6" w:space="0" w:color="auto"/>
              <w:right w:val="single" w:sz="6" w:space="0" w:color="auto"/>
            </w:tcBorders>
            <w:shd w:val="clear" w:color="auto" w:fill="auto"/>
            <w:hideMark/>
          </w:tcPr>
          <w:p w14:paraId="185CCBF5" w14:textId="0BDB5498" w:rsidR="00F919D9" w:rsidRPr="00F919D9" w:rsidRDefault="00F919D9" w:rsidP="00F919D9">
            <w:pPr>
              <w:spacing w:after="0" w:line="240" w:lineRule="auto"/>
              <w:textAlignment w:val="baseline"/>
              <w:rPr>
                <w:rFonts w:ascii="Times New Roman" w:eastAsia="Times New Roman" w:hAnsi="Times New Roman" w:cs="Times New Roman"/>
                <w:sz w:val="24"/>
                <w:szCs w:val="24"/>
              </w:rPr>
            </w:pPr>
            <w:r w:rsidRPr="00F919D9">
              <w:rPr>
                <w:rFonts w:ascii="Calibri" w:eastAsia="Times New Roman" w:hAnsi="Calibri" w:cs="Calibri"/>
                <w:lang w:val="fr-FR"/>
              </w:rPr>
              <w:t>Dur</w:t>
            </w:r>
            <w:r w:rsidR="002B39A7">
              <w:rPr>
                <w:rFonts w:ascii="Calibri" w:eastAsia="Times New Roman" w:hAnsi="Calibri" w:cs="Calibri"/>
                <w:lang w:val="fr-FR"/>
              </w:rPr>
              <w:t>ée</w:t>
            </w:r>
            <w:r w:rsidRPr="00F919D9">
              <w:rPr>
                <w:rFonts w:ascii="Calibri" w:eastAsia="Times New Roman" w:hAnsi="Calibri" w:cs="Calibri"/>
              </w:rPr>
              <w:t> </w:t>
            </w:r>
          </w:p>
        </w:tc>
        <w:tc>
          <w:tcPr>
            <w:tcW w:w="6450" w:type="dxa"/>
            <w:tcBorders>
              <w:top w:val="nil"/>
              <w:left w:val="nil"/>
              <w:bottom w:val="single" w:sz="6" w:space="0" w:color="auto"/>
              <w:right w:val="single" w:sz="6" w:space="0" w:color="auto"/>
            </w:tcBorders>
            <w:shd w:val="clear" w:color="auto" w:fill="auto"/>
            <w:hideMark/>
          </w:tcPr>
          <w:p w14:paraId="3B092C2D" w14:textId="11F18CD9" w:rsidR="00F919D9" w:rsidRPr="00F919D9" w:rsidRDefault="00CA650D" w:rsidP="00F919D9">
            <w:pPr>
              <w:spacing w:after="0" w:line="240" w:lineRule="auto"/>
              <w:textAlignment w:val="baseline"/>
              <w:rPr>
                <w:rFonts w:ascii="Times New Roman" w:eastAsia="Times New Roman" w:hAnsi="Times New Roman" w:cs="Times New Roman"/>
                <w:sz w:val="24"/>
                <w:szCs w:val="24"/>
              </w:rPr>
            </w:pPr>
            <w:r>
              <w:rPr>
                <w:rFonts w:asciiTheme="majorBidi" w:hAnsiTheme="majorBidi" w:cstheme="majorBidi"/>
                <w:color w:val="000000"/>
                <w:sz w:val="24"/>
                <w:szCs w:val="24"/>
                <w:lang w:val="fr-MA"/>
              </w:rPr>
              <w:t xml:space="preserve">30 </w:t>
            </w:r>
            <w:r w:rsidRPr="00A24A40">
              <w:rPr>
                <w:rFonts w:asciiTheme="majorBidi" w:hAnsiTheme="majorBidi" w:cstheme="majorBidi"/>
                <w:color w:val="000000"/>
                <w:sz w:val="24"/>
                <w:szCs w:val="24"/>
                <w:lang w:val="fr-MA"/>
              </w:rPr>
              <w:t>jour</w:t>
            </w:r>
            <w:r w:rsidR="00ED3D18">
              <w:rPr>
                <w:rFonts w:asciiTheme="majorBidi" w:hAnsiTheme="majorBidi" w:cstheme="majorBidi"/>
                <w:color w:val="000000"/>
                <w:sz w:val="24"/>
                <w:szCs w:val="24"/>
                <w:lang w:val="fr-MA"/>
              </w:rPr>
              <w:t>s</w:t>
            </w:r>
            <w:r w:rsidRPr="00A24A40">
              <w:rPr>
                <w:rFonts w:asciiTheme="majorBidi" w:hAnsiTheme="majorBidi" w:cstheme="majorBidi"/>
                <w:color w:val="000000"/>
                <w:sz w:val="24"/>
                <w:szCs w:val="24"/>
                <w:lang w:val="fr-MA"/>
              </w:rPr>
              <w:t xml:space="preserve"> étalé</w:t>
            </w:r>
            <w:r>
              <w:rPr>
                <w:rFonts w:asciiTheme="majorBidi" w:hAnsiTheme="majorBidi" w:cstheme="majorBidi"/>
                <w:color w:val="000000"/>
                <w:sz w:val="24"/>
                <w:szCs w:val="24"/>
                <w:lang w:val="fr-MA"/>
              </w:rPr>
              <w:t>s</w:t>
            </w:r>
            <w:r w:rsidRPr="00A24A40">
              <w:rPr>
                <w:rFonts w:asciiTheme="majorBidi" w:hAnsiTheme="majorBidi" w:cstheme="majorBidi"/>
                <w:color w:val="000000"/>
                <w:sz w:val="24"/>
                <w:szCs w:val="24"/>
                <w:lang w:val="fr-MA"/>
              </w:rPr>
              <w:t xml:space="preserve"> sur </w:t>
            </w:r>
            <w:r>
              <w:rPr>
                <w:rFonts w:asciiTheme="majorBidi" w:hAnsiTheme="majorBidi" w:cstheme="majorBidi"/>
                <w:color w:val="000000"/>
                <w:sz w:val="24"/>
                <w:szCs w:val="24"/>
                <w:lang w:val="fr-MA"/>
              </w:rPr>
              <w:t>3</w:t>
            </w:r>
            <w:r w:rsidRPr="00A24A40">
              <w:rPr>
                <w:rFonts w:asciiTheme="majorBidi" w:hAnsiTheme="majorBidi" w:cstheme="majorBidi"/>
                <w:color w:val="000000"/>
                <w:sz w:val="24"/>
                <w:szCs w:val="24"/>
                <w:lang w:val="fr-MA"/>
              </w:rPr>
              <w:t xml:space="preserve"> mois</w:t>
            </w:r>
          </w:p>
        </w:tc>
      </w:tr>
      <w:tr w:rsidR="00F919D9" w:rsidRPr="00F919D9" w14:paraId="65FDF266" w14:textId="77777777" w:rsidTr="00F919D9">
        <w:tc>
          <w:tcPr>
            <w:tcW w:w="2610" w:type="dxa"/>
            <w:tcBorders>
              <w:top w:val="nil"/>
              <w:left w:val="single" w:sz="6" w:space="0" w:color="auto"/>
              <w:bottom w:val="single" w:sz="6" w:space="0" w:color="auto"/>
              <w:right w:val="single" w:sz="6" w:space="0" w:color="auto"/>
            </w:tcBorders>
            <w:shd w:val="clear" w:color="auto" w:fill="auto"/>
            <w:hideMark/>
          </w:tcPr>
          <w:p w14:paraId="4F51D183" w14:textId="7AE0200E" w:rsidR="00F919D9" w:rsidRPr="00F919D9" w:rsidRDefault="00CA650D" w:rsidP="00F919D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fr-FR"/>
              </w:rPr>
              <w:t xml:space="preserve">Type de </w:t>
            </w:r>
            <w:r w:rsidR="00F919D9" w:rsidRPr="00F919D9">
              <w:rPr>
                <w:rFonts w:ascii="Calibri" w:eastAsia="Times New Roman" w:hAnsi="Calibri" w:cs="Calibri"/>
                <w:lang w:val="fr-FR"/>
              </w:rPr>
              <w:t>Contrat</w:t>
            </w:r>
            <w:r w:rsidR="00F919D9" w:rsidRPr="00F919D9">
              <w:rPr>
                <w:rFonts w:ascii="Calibri" w:eastAsia="Times New Roman" w:hAnsi="Calibri" w:cs="Calibri"/>
              </w:rPr>
              <w:t> </w:t>
            </w:r>
          </w:p>
        </w:tc>
        <w:tc>
          <w:tcPr>
            <w:tcW w:w="6450" w:type="dxa"/>
            <w:tcBorders>
              <w:top w:val="nil"/>
              <w:left w:val="nil"/>
              <w:bottom w:val="single" w:sz="6" w:space="0" w:color="auto"/>
              <w:right w:val="single" w:sz="6" w:space="0" w:color="auto"/>
            </w:tcBorders>
            <w:shd w:val="clear" w:color="auto" w:fill="auto"/>
            <w:hideMark/>
          </w:tcPr>
          <w:p w14:paraId="10DF6A4E" w14:textId="05824AD0" w:rsidR="00F919D9" w:rsidRPr="00F919D9" w:rsidRDefault="00910346" w:rsidP="00F919D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fr-FR"/>
              </w:rPr>
              <w:t xml:space="preserve">Consultation </w:t>
            </w:r>
          </w:p>
        </w:tc>
      </w:tr>
      <w:tr w:rsidR="00F919D9" w:rsidRPr="00977F0A" w14:paraId="0431DABB" w14:textId="77777777" w:rsidTr="00F919D9">
        <w:tc>
          <w:tcPr>
            <w:tcW w:w="2610" w:type="dxa"/>
            <w:tcBorders>
              <w:top w:val="nil"/>
              <w:left w:val="single" w:sz="6" w:space="0" w:color="auto"/>
              <w:bottom w:val="single" w:sz="6" w:space="0" w:color="auto"/>
              <w:right w:val="single" w:sz="6" w:space="0" w:color="auto"/>
            </w:tcBorders>
            <w:shd w:val="clear" w:color="auto" w:fill="auto"/>
            <w:hideMark/>
          </w:tcPr>
          <w:p w14:paraId="5A491882" w14:textId="59685A04" w:rsidR="00F919D9" w:rsidRPr="00CA650D" w:rsidRDefault="00CA650D" w:rsidP="00F919D9">
            <w:pPr>
              <w:spacing w:after="0" w:line="240" w:lineRule="auto"/>
              <w:textAlignment w:val="baseline"/>
              <w:rPr>
                <w:rFonts w:eastAsia="Times New Roman" w:cstheme="minorHAnsi"/>
              </w:rPr>
            </w:pPr>
            <w:r w:rsidRPr="00CA650D">
              <w:rPr>
                <w:rFonts w:cstheme="minorHAnsi"/>
                <w:lang w:val="fr-MA"/>
              </w:rPr>
              <w:t>Lieu d’affectation</w:t>
            </w:r>
          </w:p>
        </w:tc>
        <w:tc>
          <w:tcPr>
            <w:tcW w:w="6450" w:type="dxa"/>
            <w:tcBorders>
              <w:top w:val="nil"/>
              <w:left w:val="nil"/>
              <w:bottom w:val="single" w:sz="6" w:space="0" w:color="auto"/>
              <w:right w:val="single" w:sz="6" w:space="0" w:color="auto"/>
            </w:tcBorders>
            <w:shd w:val="clear" w:color="auto" w:fill="auto"/>
            <w:hideMark/>
          </w:tcPr>
          <w:p w14:paraId="413E0AD1" w14:textId="08F3D9B8" w:rsidR="00F919D9" w:rsidRPr="008A7879" w:rsidRDefault="00F919D9" w:rsidP="00F919D9">
            <w:pPr>
              <w:spacing w:after="0" w:line="240" w:lineRule="auto"/>
              <w:textAlignment w:val="baseline"/>
              <w:rPr>
                <w:rFonts w:ascii="Times New Roman" w:eastAsia="Times New Roman" w:hAnsi="Times New Roman" w:cs="Times New Roman"/>
                <w:sz w:val="24"/>
                <w:szCs w:val="24"/>
                <w:lang w:val="fr-FR"/>
              </w:rPr>
            </w:pPr>
            <w:r w:rsidRPr="00F919D9">
              <w:rPr>
                <w:rFonts w:ascii="Calibri" w:eastAsia="Times New Roman" w:hAnsi="Calibri" w:cs="Calibri"/>
                <w:lang w:val="fr-FR"/>
              </w:rPr>
              <w:t xml:space="preserve">Rabat, </w:t>
            </w:r>
            <w:r w:rsidR="00CA650D">
              <w:rPr>
                <w:rFonts w:ascii="Calibri" w:eastAsia="Times New Roman" w:hAnsi="Calibri" w:cs="Calibri"/>
                <w:lang w:val="fr-FR"/>
              </w:rPr>
              <w:t>avec visite des SHOP</w:t>
            </w:r>
            <w:r w:rsidR="004F732B" w:rsidRPr="00F919D9">
              <w:rPr>
                <w:rFonts w:ascii="Calibri" w:eastAsia="Times New Roman" w:hAnsi="Calibri" w:cs="Calibri"/>
                <w:lang w:val="fr-FR"/>
              </w:rPr>
              <w:t xml:space="preserve"> </w:t>
            </w:r>
            <w:r w:rsidR="004F732B">
              <w:rPr>
                <w:rFonts w:ascii="Calibri" w:eastAsia="Times New Roman" w:hAnsi="Calibri" w:cs="Calibri"/>
                <w:lang w:val="fr-FR"/>
              </w:rPr>
              <w:t xml:space="preserve">au </w:t>
            </w:r>
            <w:r w:rsidR="004F732B" w:rsidRPr="00F919D9">
              <w:rPr>
                <w:rFonts w:ascii="Calibri" w:eastAsia="Times New Roman" w:hAnsi="Calibri" w:cs="Calibri"/>
                <w:lang w:val="fr-FR"/>
              </w:rPr>
              <w:t>M</w:t>
            </w:r>
            <w:r w:rsidR="004F732B">
              <w:rPr>
                <w:rFonts w:ascii="Calibri" w:eastAsia="Times New Roman" w:hAnsi="Calibri" w:cs="Calibri"/>
                <w:lang w:val="fr-FR"/>
              </w:rPr>
              <w:t>aroc</w:t>
            </w:r>
          </w:p>
        </w:tc>
      </w:tr>
    </w:tbl>
    <w:p w14:paraId="07A0F381" w14:textId="77777777" w:rsidR="00F919D9" w:rsidRPr="008A7879" w:rsidRDefault="00F919D9" w:rsidP="00F919D9">
      <w:pPr>
        <w:spacing w:after="0" w:line="240" w:lineRule="auto"/>
        <w:jc w:val="both"/>
        <w:textAlignment w:val="baseline"/>
        <w:rPr>
          <w:rFonts w:ascii="Segoe UI" w:eastAsia="Times New Roman" w:hAnsi="Segoe UI" w:cs="Segoe UI"/>
          <w:sz w:val="18"/>
          <w:szCs w:val="18"/>
          <w:lang w:val="fr-FR"/>
        </w:rPr>
      </w:pPr>
      <w:r w:rsidRPr="008A7879">
        <w:rPr>
          <w:rFonts w:ascii="Calibri" w:eastAsia="Times New Roman" w:hAnsi="Calibri" w:cs="Calibri"/>
          <w:lang w:val="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F919D9" w:rsidRPr="00F919D9" w14:paraId="57059381" w14:textId="77777777" w:rsidTr="00910346">
        <w:trPr>
          <w:trHeight w:val="65"/>
        </w:trPr>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44AA5ED9" w14:textId="606095B8" w:rsidR="00F919D9" w:rsidRPr="00287B8D" w:rsidRDefault="00287B8D" w:rsidP="00287B8D">
            <w:pPr>
              <w:pStyle w:val="ListParagraph"/>
              <w:spacing w:after="0" w:line="240" w:lineRule="auto"/>
              <w:textAlignment w:val="baseline"/>
              <w:divId w:val="1938322704"/>
              <w:rPr>
                <w:rFonts w:ascii="Calibri" w:eastAsia="Times New Roman" w:hAnsi="Calibri" w:cs="Calibri"/>
              </w:rPr>
            </w:pPr>
            <w:proofErr w:type="spellStart"/>
            <w:r>
              <w:rPr>
                <w:rFonts w:ascii="Calibri" w:eastAsia="Times New Roman" w:hAnsi="Calibri" w:cs="Calibri"/>
                <w:b/>
                <w:bCs/>
                <w:lang w:val="fr-FR"/>
              </w:rPr>
              <w:t>II.</w:t>
            </w:r>
            <w:r w:rsidR="00F919D9" w:rsidRPr="00287B8D">
              <w:rPr>
                <w:rFonts w:ascii="Calibri" w:eastAsia="Times New Roman" w:hAnsi="Calibri" w:cs="Calibri"/>
                <w:b/>
                <w:bCs/>
                <w:lang w:val="fr-FR"/>
              </w:rPr>
              <w:t>Background</w:t>
            </w:r>
            <w:proofErr w:type="spellEnd"/>
            <w:r w:rsidR="00F919D9" w:rsidRPr="00287B8D">
              <w:rPr>
                <w:rFonts w:ascii="Calibri" w:eastAsia="Times New Roman" w:hAnsi="Calibri" w:cs="Calibri"/>
              </w:rPr>
              <w:t> </w:t>
            </w:r>
          </w:p>
        </w:tc>
      </w:tr>
      <w:tr w:rsidR="00F919D9" w:rsidRPr="00977F0A" w14:paraId="1C1A1092" w14:textId="77777777" w:rsidTr="00F919D9">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0BF8B28E" w14:textId="77777777" w:rsidR="00F919D9" w:rsidRPr="008A7879" w:rsidRDefault="00F919D9" w:rsidP="00F919D9">
            <w:pPr>
              <w:spacing w:after="0" w:line="240" w:lineRule="auto"/>
              <w:textAlignment w:val="baseline"/>
              <w:rPr>
                <w:rFonts w:ascii="Times New Roman" w:eastAsia="Times New Roman" w:hAnsi="Times New Roman" w:cs="Times New Roman"/>
                <w:sz w:val="24"/>
                <w:szCs w:val="24"/>
                <w:lang w:val="fr-FR"/>
              </w:rPr>
            </w:pPr>
            <w:r w:rsidRPr="008A7879">
              <w:rPr>
                <w:rFonts w:ascii="Calibri" w:eastAsia="Times New Roman" w:hAnsi="Calibri" w:cs="Calibri"/>
                <w:lang w:val="fr-FR"/>
              </w:rPr>
              <w:t> </w:t>
            </w:r>
          </w:p>
          <w:p w14:paraId="234AAABA" w14:textId="5D667DBC" w:rsidR="00F4088E" w:rsidRPr="00623BCE" w:rsidRDefault="00F4088E" w:rsidP="00F4088E">
            <w:pPr>
              <w:spacing w:before="240"/>
              <w:jc w:val="both"/>
              <w:rPr>
                <w:rFonts w:ascii="Times New Roman" w:hAnsi="Times New Roman" w:cs="Times New Roman"/>
                <w:sz w:val="24"/>
                <w:szCs w:val="24"/>
                <w:lang w:val="fr-MA"/>
              </w:rPr>
            </w:pPr>
            <w:r w:rsidRPr="00623BCE">
              <w:rPr>
                <w:rFonts w:ascii="Times New Roman" w:hAnsi="Times New Roman" w:cs="Times New Roman"/>
                <w:sz w:val="24"/>
                <w:szCs w:val="24"/>
                <w:lang w:val="fr-MA"/>
              </w:rPr>
              <w:t xml:space="preserve">L’initiative mondiale contre le cancer de l’enfant (IMCE), lancée par l’OMS en 2018 a pour objectif de renforcer la prévention et la lutte contre le cancer en général et d’améliorer de façon durable la qualité et l’efficacité de la prise en charge des cancers de l’enfant au niveau mondial. Le Maroc fait partie des </w:t>
            </w:r>
            <w:r w:rsidR="00ED3D18" w:rsidRPr="00623BCE">
              <w:rPr>
                <w:rFonts w:ascii="Times New Roman" w:hAnsi="Times New Roman" w:cs="Times New Roman"/>
                <w:sz w:val="24"/>
                <w:szCs w:val="24"/>
                <w:lang w:val="fr-MA"/>
              </w:rPr>
              <w:t>six pays choisis</w:t>
            </w:r>
            <w:r w:rsidRPr="00623BCE">
              <w:rPr>
                <w:rFonts w:ascii="Times New Roman" w:hAnsi="Times New Roman" w:cs="Times New Roman"/>
                <w:sz w:val="24"/>
                <w:szCs w:val="24"/>
                <w:lang w:val="fr-MA"/>
              </w:rPr>
              <w:t xml:space="preserve"> pour mettre en œuvre cette initiative en 2020-2021. </w:t>
            </w:r>
          </w:p>
          <w:p w14:paraId="0284555A" w14:textId="7E358F0B" w:rsidR="00F4088E" w:rsidRDefault="00F4088E" w:rsidP="00F4088E">
            <w:pPr>
              <w:jc w:val="both"/>
              <w:rPr>
                <w:rFonts w:ascii="Times New Roman" w:hAnsi="Times New Roman" w:cs="Times New Roman"/>
                <w:sz w:val="24"/>
                <w:szCs w:val="24"/>
                <w:shd w:val="clear" w:color="auto" w:fill="FFFFFF"/>
                <w:lang w:val="fr-MA"/>
              </w:rPr>
            </w:pPr>
            <w:r>
              <w:rPr>
                <w:rFonts w:ascii="Times New Roman" w:hAnsi="Times New Roman" w:cs="Times New Roman"/>
                <w:sz w:val="24"/>
                <w:szCs w:val="24"/>
                <w:shd w:val="clear" w:color="auto" w:fill="FFFFFF"/>
                <w:lang w:val="fr-MA"/>
              </w:rPr>
              <w:t>Dans ce cadre, un Plan National de Lutte contre le Cancer de l’Enfant pour la période 2021-2030 est en cours de développement en parfaire adéquation avec le Plan National de Prévention et de Contrôle du Cancer 2020-2029. L’objectif général est d’atteindre un taux de survie pour les six localisations ciblées par l’initiative d’au moins 80%.</w:t>
            </w:r>
          </w:p>
          <w:p w14:paraId="29CAFE84" w14:textId="77777777" w:rsidR="00F4088E" w:rsidRPr="00C116DC" w:rsidRDefault="00F4088E" w:rsidP="00F4088E">
            <w:pPr>
              <w:spacing w:after="0" w:line="240" w:lineRule="auto"/>
              <w:jc w:val="both"/>
              <w:rPr>
                <w:rFonts w:ascii="Times New Roman" w:hAnsi="Times New Roman" w:cs="Times New Roman"/>
                <w:sz w:val="24"/>
                <w:szCs w:val="24"/>
                <w:lang w:val="fr-MA"/>
              </w:rPr>
            </w:pPr>
            <w:r>
              <w:rPr>
                <w:rFonts w:ascii="Times New Roman" w:hAnsi="Times New Roman" w:cs="Times New Roman"/>
                <w:sz w:val="24"/>
                <w:szCs w:val="24"/>
                <w:lang w:val="fr-MA"/>
              </w:rPr>
              <w:t>Parmi les activités priorisées dans ce plan, l’</w:t>
            </w:r>
            <w:r w:rsidRPr="00C116DC">
              <w:rPr>
                <w:rFonts w:ascii="Times New Roman" w:hAnsi="Times New Roman" w:cs="Times New Roman"/>
                <w:sz w:val="24"/>
                <w:szCs w:val="24"/>
                <w:lang w:val="fr-MA"/>
              </w:rPr>
              <w:t xml:space="preserve">évaluation du coût de </w:t>
            </w:r>
            <w:r>
              <w:rPr>
                <w:rFonts w:ascii="Times New Roman" w:hAnsi="Times New Roman" w:cs="Times New Roman"/>
                <w:sz w:val="24"/>
                <w:szCs w:val="24"/>
                <w:lang w:val="fr-MA"/>
              </w:rPr>
              <w:t xml:space="preserve">la </w:t>
            </w:r>
            <w:r w:rsidRPr="00C116DC">
              <w:rPr>
                <w:rFonts w:ascii="Times New Roman" w:hAnsi="Times New Roman" w:cs="Times New Roman"/>
                <w:sz w:val="24"/>
                <w:szCs w:val="24"/>
                <w:lang w:val="fr-MA"/>
              </w:rPr>
              <w:t>prise en charge de</w:t>
            </w:r>
            <w:r>
              <w:rPr>
                <w:rFonts w:ascii="Times New Roman" w:hAnsi="Times New Roman" w:cs="Times New Roman"/>
                <w:sz w:val="24"/>
                <w:szCs w:val="24"/>
                <w:lang w:val="fr-MA"/>
              </w:rPr>
              <w:t xml:space="preserve"> </w:t>
            </w:r>
            <w:r w:rsidRPr="00C116DC">
              <w:rPr>
                <w:rFonts w:ascii="Times New Roman" w:hAnsi="Times New Roman" w:cs="Times New Roman"/>
                <w:sz w:val="24"/>
                <w:szCs w:val="24"/>
                <w:lang w:val="fr-MA"/>
              </w:rPr>
              <w:t>cancers de l’enfant est programmée. Cette évaluation permettra de produire des données économiques relatives à la prise en charge de ces cancers, ces données sont d’une import</w:t>
            </w:r>
            <w:r>
              <w:rPr>
                <w:rFonts w:ascii="Times New Roman" w:hAnsi="Times New Roman" w:cs="Times New Roman"/>
                <w:sz w:val="24"/>
                <w:szCs w:val="24"/>
                <w:lang w:val="fr-MA"/>
              </w:rPr>
              <w:t xml:space="preserve">ance capitale dans le contexte </w:t>
            </w:r>
            <w:r w:rsidRPr="00C116DC">
              <w:rPr>
                <w:rFonts w:ascii="Times New Roman" w:hAnsi="Times New Roman" w:cs="Times New Roman"/>
                <w:sz w:val="24"/>
                <w:szCs w:val="24"/>
                <w:lang w:val="fr-MA"/>
              </w:rPr>
              <w:t>actuel que connaît notre pays, après l’annonce par Sa Majesté de la généralisation de l’assurance maladie.</w:t>
            </w:r>
          </w:p>
          <w:p w14:paraId="6B92D6DC" w14:textId="06398D38" w:rsidR="00F4088E" w:rsidRPr="00C116DC" w:rsidRDefault="00F4088E" w:rsidP="00F4088E">
            <w:pPr>
              <w:spacing w:after="0" w:line="240" w:lineRule="auto"/>
              <w:rPr>
                <w:rFonts w:ascii="Times New Roman" w:hAnsi="Times New Roman" w:cs="Times New Roman"/>
                <w:sz w:val="24"/>
                <w:szCs w:val="24"/>
                <w:lang w:val="fr-MA"/>
              </w:rPr>
            </w:pPr>
            <w:r w:rsidRPr="00C116DC">
              <w:rPr>
                <w:rFonts w:ascii="Times New Roman" w:hAnsi="Times New Roman" w:cs="Times New Roman"/>
                <w:sz w:val="24"/>
                <w:szCs w:val="24"/>
                <w:lang w:val="fr-MA"/>
              </w:rPr>
              <w:t xml:space="preserve">Cette évaluation </w:t>
            </w:r>
            <w:r w:rsidR="00ED3D18" w:rsidRPr="00C116DC">
              <w:rPr>
                <w:rFonts w:ascii="Times New Roman" w:hAnsi="Times New Roman" w:cs="Times New Roman"/>
                <w:sz w:val="24"/>
                <w:szCs w:val="24"/>
                <w:lang w:val="fr-MA"/>
              </w:rPr>
              <w:t>permettra</w:t>
            </w:r>
            <w:r w:rsidRPr="00C116DC">
              <w:rPr>
                <w:rFonts w:ascii="Times New Roman" w:hAnsi="Times New Roman" w:cs="Times New Roman"/>
                <w:sz w:val="24"/>
                <w:szCs w:val="24"/>
                <w:lang w:val="fr-MA"/>
              </w:rPr>
              <w:t xml:space="preserve"> également de préparer un plaidoyer auprès des décideurs politiques pour une meilleure mobilisation des fonds et planification des ressources pour une amélioration de la prise en charge. Aussi elle </w:t>
            </w:r>
            <w:r w:rsidR="00ED3D18" w:rsidRPr="00C116DC">
              <w:rPr>
                <w:rFonts w:ascii="Times New Roman" w:hAnsi="Times New Roman" w:cs="Times New Roman"/>
                <w:sz w:val="24"/>
                <w:szCs w:val="24"/>
                <w:lang w:val="fr-MA"/>
              </w:rPr>
              <w:t>permettra</w:t>
            </w:r>
            <w:r w:rsidRPr="00C116DC">
              <w:rPr>
                <w:rFonts w:ascii="Times New Roman" w:hAnsi="Times New Roman" w:cs="Times New Roman"/>
                <w:sz w:val="24"/>
                <w:szCs w:val="24"/>
                <w:lang w:val="fr-MA"/>
              </w:rPr>
              <w:t xml:space="preserve"> d’améliorer la planification budgétaire pour la prise en charge de ces cancers.</w:t>
            </w:r>
          </w:p>
          <w:p w14:paraId="7B499CA5" w14:textId="77777777" w:rsidR="00F4088E" w:rsidRPr="00C116DC" w:rsidRDefault="00F4088E" w:rsidP="00F4088E">
            <w:pPr>
              <w:pStyle w:val="ListParagraph"/>
              <w:spacing w:after="0" w:line="240" w:lineRule="auto"/>
              <w:ind w:left="360"/>
              <w:rPr>
                <w:rFonts w:ascii="Times New Roman" w:hAnsi="Times New Roman" w:cs="Times New Roman"/>
                <w:sz w:val="24"/>
                <w:szCs w:val="24"/>
                <w:lang w:val="fr-MA"/>
              </w:rPr>
            </w:pPr>
          </w:p>
          <w:p w14:paraId="520B6757" w14:textId="118AF8D9" w:rsidR="00F4088E" w:rsidRPr="00C116DC" w:rsidRDefault="00F4088E" w:rsidP="00F4088E">
            <w:pPr>
              <w:spacing w:after="0"/>
              <w:jc w:val="both"/>
              <w:rPr>
                <w:rFonts w:ascii="Times New Roman" w:hAnsi="Times New Roman" w:cs="Times New Roman"/>
                <w:sz w:val="24"/>
                <w:szCs w:val="24"/>
                <w:lang w:val="fr-MA"/>
              </w:rPr>
            </w:pPr>
            <w:r w:rsidRPr="00C116DC">
              <w:rPr>
                <w:rFonts w:ascii="Times New Roman" w:hAnsi="Times New Roman" w:cs="Times New Roman"/>
                <w:sz w:val="24"/>
                <w:szCs w:val="24"/>
                <w:lang w:val="fr-MA"/>
              </w:rPr>
              <w:t>La méthodologie qui sera adoptée pour cette évaluation est la méthode des experts, qui consiste à organiser des ateliers de travail avec les experts impliqués dans la prise en charge de ces cancers, afin de reconstituer le schéma de prise en charge pour chaque niveau de complexité (ou stade de la maladie) mais aussi pour chaque type de localisation. Cette méthode est une stratégie ayant comme source d’information, l’</w:t>
            </w:r>
            <w:r w:rsidR="00ED3D18" w:rsidRPr="00C116DC">
              <w:rPr>
                <w:rFonts w:ascii="Times New Roman" w:hAnsi="Times New Roman" w:cs="Times New Roman"/>
                <w:sz w:val="24"/>
                <w:szCs w:val="24"/>
                <w:lang w:val="fr-MA"/>
              </w:rPr>
              <w:t>expérience</w:t>
            </w:r>
            <w:r w:rsidRPr="00C116DC">
              <w:rPr>
                <w:rFonts w:ascii="Times New Roman" w:hAnsi="Times New Roman" w:cs="Times New Roman"/>
                <w:sz w:val="24"/>
                <w:szCs w:val="24"/>
                <w:lang w:val="fr-MA"/>
              </w:rPr>
              <w:t xml:space="preserve"> contextuelle et la mémoire des experts en rapport avec la prise en charge.</w:t>
            </w:r>
          </w:p>
          <w:p w14:paraId="2174E24B" w14:textId="7F776AD7" w:rsidR="00F919D9" w:rsidRPr="008A7879" w:rsidRDefault="00F919D9" w:rsidP="00F919D9">
            <w:pPr>
              <w:spacing w:after="0" w:line="240" w:lineRule="auto"/>
              <w:jc w:val="both"/>
              <w:textAlignment w:val="baseline"/>
              <w:rPr>
                <w:rFonts w:ascii="Times New Roman" w:eastAsia="Times New Roman" w:hAnsi="Times New Roman" w:cs="Times New Roman"/>
                <w:sz w:val="24"/>
                <w:szCs w:val="24"/>
                <w:lang w:val="fr-FR"/>
              </w:rPr>
            </w:pPr>
          </w:p>
        </w:tc>
      </w:tr>
    </w:tbl>
    <w:p w14:paraId="2EFA62CB" w14:textId="55793430" w:rsidR="00F919D9" w:rsidRDefault="00F919D9" w:rsidP="00F919D9">
      <w:pPr>
        <w:spacing w:after="0" w:line="240" w:lineRule="auto"/>
        <w:jc w:val="both"/>
        <w:textAlignment w:val="baseline"/>
        <w:rPr>
          <w:rFonts w:ascii="Calibri" w:eastAsia="Times New Roman" w:hAnsi="Calibri" w:cs="Calibri"/>
          <w:lang w:val="fr-FR"/>
        </w:rPr>
      </w:pPr>
      <w:r w:rsidRPr="008A7879">
        <w:rPr>
          <w:rFonts w:ascii="Calibri" w:eastAsia="Times New Roman" w:hAnsi="Calibri" w:cs="Calibri"/>
          <w:lang w:val="fr-FR"/>
        </w:rPr>
        <w:t> </w:t>
      </w:r>
    </w:p>
    <w:p w14:paraId="25D3F87F" w14:textId="4FF0D88F" w:rsidR="00A36FC3" w:rsidRDefault="00A36FC3" w:rsidP="00F919D9">
      <w:pPr>
        <w:spacing w:after="0" w:line="240" w:lineRule="auto"/>
        <w:jc w:val="both"/>
        <w:textAlignment w:val="baseline"/>
        <w:rPr>
          <w:rFonts w:ascii="Calibri" w:eastAsia="Times New Roman" w:hAnsi="Calibri" w:cs="Calibri"/>
          <w:lang w:val="fr-FR"/>
        </w:rPr>
      </w:pPr>
    </w:p>
    <w:p w14:paraId="65B0B72B" w14:textId="476FE8ED" w:rsidR="00A36FC3" w:rsidRDefault="00A36FC3" w:rsidP="00F919D9">
      <w:pPr>
        <w:spacing w:after="0" w:line="240" w:lineRule="auto"/>
        <w:jc w:val="both"/>
        <w:textAlignment w:val="baseline"/>
        <w:rPr>
          <w:rFonts w:ascii="Calibri" w:eastAsia="Times New Roman" w:hAnsi="Calibri" w:cs="Calibri"/>
          <w:lang w:val="fr-FR"/>
        </w:rPr>
      </w:pPr>
    </w:p>
    <w:p w14:paraId="2B47B30D" w14:textId="77777777" w:rsidR="00A36FC3" w:rsidRPr="008A7879" w:rsidRDefault="00A36FC3" w:rsidP="00F919D9">
      <w:pPr>
        <w:spacing w:after="0" w:line="240" w:lineRule="auto"/>
        <w:jc w:val="both"/>
        <w:textAlignment w:val="baseline"/>
        <w:rPr>
          <w:rFonts w:ascii="Segoe UI" w:eastAsia="Times New Roman" w:hAnsi="Segoe UI" w:cs="Segoe UI"/>
          <w:sz w:val="18"/>
          <w:szCs w:val="18"/>
          <w:lang w:val="fr-FR"/>
        </w:rPr>
      </w:pPr>
    </w:p>
    <w:p w14:paraId="56ACD099" w14:textId="77777777" w:rsidR="00F919D9" w:rsidRPr="008A7879" w:rsidRDefault="00F919D9" w:rsidP="00F919D9">
      <w:pPr>
        <w:spacing w:after="0" w:line="240" w:lineRule="auto"/>
        <w:ind w:left="1440"/>
        <w:jc w:val="both"/>
        <w:textAlignment w:val="baseline"/>
        <w:rPr>
          <w:rFonts w:ascii="Segoe UI" w:eastAsia="Times New Roman" w:hAnsi="Segoe UI" w:cs="Segoe UI"/>
          <w:sz w:val="18"/>
          <w:szCs w:val="18"/>
          <w:lang w:val="fr-FR"/>
        </w:rPr>
      </w:pPr>
      <w:r w:rsidRPr="008A7879">
        <w:rPr>
          <w:rFonts w:ascii="Calibri" w:eastAsia="Times New Roman" w:hAnsi="Calibri" w:cs="Calibri"/>
          <w:lang w:val="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F919D9" w:rsidRPr="00977F0A" w14:paraId="1C891D84" w14:textId="77777777" w:rsidTr="00F919D9">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3ECB6908" w14:textId="3877412D" w:rsidR="00F919D9" w:rsidRPr="008A7879" w:rsidRDefault="00287B8D" w:rsidP="00287B8D">
            <w:pPr>
              <w:spacing w:after="0" w:line="240" w:lineRule="auto"/>
              <w:ind w:left="360"/>
              <w:jc w:val="both"/>
              <w:textAlignment w:val="baseline"/>
              <w:divId w:val="1611858203"/>
              <w:rPr>
                <w:rFonts w:ascii="Calibri" w:eastAsia="Times New Roman" w:hAnsi="Calibri" w:cs="Calibri"/>
                <w:lang w:val="fr-FR"/>
              </w:rPr>
            </w:pPr>
            <w:proofErr w:type="spellStart"/>
            <w:r>
              <w:rPr>
                <w:rFonts w:ascii="Calibri" w:eastAsia="Times New Roman" w:hAnsi="Calibri" w:cs="Calibri"/>
                <w:b/>
                <w:bCs/>
                <w:lang w:val="fr-FR"/>
              </w:rPr>
              <w:lastRenderedPageBreak/>
              <w:t>III.</w:t>
            </w:r>
            <w:r w:rsidR="00F919D9" w:rsidRPr="00F919D9">
              <w:rPr>
                <w:rFonts w:ascii="Calibri" w:eastAsia="Times New Roman" w:hAnsi="Calibri" w:cs="Calibri"/>
                <w:b/>
                <w:bCs/>
                <w:lang w:val="fr-FR"/>
              </w:rPr>
              <w:t>Objecti</w:t>
            </w:r>
            <w:r w:rsidR="00CA650D">
              <w:rPr>
                <w:rFonts w:ascii="Calibri" w:eastAsia="Times New Roman" w:hAnsi="Calibri" w:cs="Calibri"/>
                <w:b/>
                <w:bCs/>
                <w:lang w:val="fr-FR"/>
              </w:rPr>
              <w:t>fs</w:t>
            </w:r>
            <w:proofErr w:type="spellEnd"/>
            <w:r w:rsidR="00F919D9" w:rsidRPr="00F919D9">
              <w:rPr>
                <w:rFonts w:ascii="Calibri" w:eastAsia="Times New Roman" w:hAnsi="Calibri" w:cs="Calibri"/>
                <w:b/>
                <w:bCs/>
                <w:lang w:val="fr-FR"/>
              </w:rPr>
              <w:t xml:space="preserve"> </w:t>
            </w:r>
            <w:r w:rsidR="00CA650D">
              <w:rPr>
                <w:rFonts w:ascii="Calibri" w:eastAsia="Times New Roman" w:hAnsi="Calibri" w:cs="Calibri"/>
                <w:b/>
                <w:bCs/>
                <w:lang w:val="fr-FR"/>
              </w:rPr>
              <w:t>et résultats attendus</w:t>
            </w:r>
            <w:r w:rsidR="00F919D9" w:rsidRPr="008A7879">
              <w:rPr>
                <w:rFonts w:ascii="Calibri" w:eastAsia="Times New Roman" w:hAnsi="Calibri" w:cs="Calibri"/>
                <w:lang w:val="fr-FR"/>
              </w:rPr>
              <w:t> </w:t>
            </w:r>
          </w:p>
        </w:tc>
      </w:tr>
      <w:tr w:rsidR="00F919D9" w:rsidRPr="00977F0A" w14:paraId="3CBB2A1A" w14:textId="77777777" w:rsidTr="00F919D9">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0825E3FE" w14:textId="7DA5DDA2" w:rsidR="00CA650D" w:rsidRDefault="00CA650D" w:rsidP="00CA650D">
            <w:pPr>
              <w:spacing w:after="120"/>
              <w:jc w:val="both"/>
              <w:rPr>
                <w:rFonts w:ascii="Times New Roman" w:hAnsi="Times New Roman" w:cs="Times New Roman"/>
                <w:sz w:val="24"/>
                <w:szCs w:val="24"/>
                <w:lang w:val="fr-MA"/>
              </w:rPr>
            </w:pPr>
            <w:r w:rsidRPr="00CA650D">
              <w:rPr>
                <w:rFonts w:asciiTheme="majorBidi" w:hAnsiTheme="majorBidi" w:cstheme="majorBidi"/>
                <w:b/>
                <w:bCs/>
                <w:i/>
                <w:iCs/>
                <w:color w:val="000000"/>
                <w:sz w:val="24"/>
                <w:szCs w:val="24"/>
                <w:lang w:val="fr-FR"/>
              </w:rPr>
              <w:t xml:space="preserve">Objectif </w:t>
            </w:r>
            <w:r w:rsidR="00DD66E9" w:rsidRPr="00CA650D">
              <w:rPr>
                <w:rFonts w:asciiTheme="majorBidi" w:hAnsiTheme="majorBidi" w:cstheme="majorBidi"/>
                <w:b/>
                <w:bCs/>
                <w:i/>
                <w:iCs/>
                <w:color w:val="000000"/>
                <w:sz w:val="24"/>
                <w:szCs w:val="24"/>
                <w:lang w:val="fr-FR"/>
              </w:rPr>
              <w:t>général :</w:t>
            </w:r>
            <w:r w:rsidRPr="00CA650D">
              <w:rPr>
                <w:rFonts w:asciiTheme="majorBidi" w:hAnsiTheme="majorBidi" w:cstheme="majorBidi"/>
                <w:b/>
                <w:bCs/>
                <w:i/>
                <w:iCs/>
                <w:color w:val="000000"/>
                <w:sz w:val="24"/>
                <w:szCs w:val="24"/>
                <w:lang w:val="fr-FR"/>
              </w:rPr>
              <w:t xml:space="preserve"> </w:t>
            </w:r>
            <w:r w:rsidRPr="00CA650D">
              <w:rPr>
                <w:rFonts w:ascii="Times New Roman" w:hAnsi="Times New Roman" w:cs="Times New Roman"/>
                <w:sz w:val="24"/>
                <w:szCs w:val="24"/>
                <w:lang w:val="fr-MA"/>
              </w:rPr>
              <w:t xml:space="preserve">Evaluer le coût de la prise </w:t>
            </w:r>
            <w:r w:rsidR="00E40BF2">
              <w:rPr>
                <w:rFonts w:ascii="Times New Roman" w:hAnsi="Times New Roman" w:cs="Times New Roman"/>
                <w:sz w:val="24"/>
                <w:szCs w:val="24"/>
                <w:lang w:val="fr-MA"/>
              </w:rPr>
              <w:t xml:space="preserve">en </w:t>
            </w:r>
            <w:r w:rsidRPr="00CA650D">
              <w:rPr>
                <w:rFonts w:ascii="Times New Roman" w:hAnsi="Times New Roman" w:cs="Times New Roman"/>
                <w:sz w:val="24"/>
                <w:szCs w:val="24"/>
                <w:lang w:val="fr-MA"/>
              </w:rPr>
              <w:t>charge des cancers de l’enfant au Maroc.</w:t>
            </w:r>
          </w:p>
          <w:p w14:paraId="7DF08A47" w14:textId="52829455" w:rsidR="00CA650D" w:rsidRPr="00CA650D" w:rsidRDefault="00CA650D" w:rsidP="00CA650D">
            <w:pPr>
              <w:spacing w:after="120"/>
              <w:jc w:val="both"/>
              <w:rPr>
                <w:rFonts w:asciiTheme="majorBidi" w:hAnsiTheme="majorBidi" w:cstheme="majorBidi"/>
                <w:b/>
                <w:bCs/>
                <w:sz w:val="28"/>
                <w:szCs w:val="26"/>
                <w:lang w:val="fr-FR"/>
              </w:rPr>
            </w:pPr>
            <w:r w:rsidRPr="004F732B">
              <w:rPr>
                <w:rFonts w:asciiTheme="majorBidi" w:hAnsiTheme="majorBidi" w:cstheme="majorBidi"/>
                <w:b/>
                <w:bCs/>
                <w:i/>
                <w:iCs/>
                <w:sz w:val="24"/>
                <w:szCs w:val="24"/>
                <w:lang w:val="fr-MA"/>
              </w:rPr>
              <w:t>R</w:t>
            </w:r>
            <w:r w:rsidR="002C320B" w:rsidRPr="004F732B">
              <w:rPr>
                <w:rFonts w:asciiTheme="majorBidi" w:hAnsiTheme="majorBidi" w:cstheme="majorBidi"/>
                <w:b/>
                <w:bCs/>
                <w:i/>
                <w:iCs/>
                <w:sz w:val="24"/>
                <w:szCs w:val="24"/>
                <w:lang w:val="fr-MA"/>
              </w:rPr>
              <w:t>ésultat</w:t>
            </w:r>
            <w:r w:rsidRPr="00A24A40">
              <w:rPr>
                <w:rFonts w:asciiTheme="majorBidi" w:hAnsiTheme="majorBidi" w:cstheme="majorBidi"/>
                <w:sz w:val="24"/>
                <w:szCs w:val="24"/>
                <w:lang w:val="fr-MA"/>
              </w:rPr>
              <w:t xml:space="preserve"> : </w:t>
            </w:r>
            <w:r>
              <w:rPr>
                <w:rFonts w:asciiTheme="majorBidi" w:hAnsiTheme="majorBidi" w:cstheme="majorBidi"/>
                <w:sz w:val="24"/>
                <w:szCs w:val="24"/>
                <w:lang w:val="fr-MA"/>
              </w:rPr>
              <w:t>analyse des co</w:t>
            </w:r>
            <w:r w:rsidR="00ED3D18">
              <w:rPr>
                <w:rFonts w:asciiTheme="majorBidi" w:hAnsiTheme="majorBidi" w:cstheme="majorBidi"/>
                <w:sz w:val="24"/>
                <w:szCs w:val="24"/>
                <w:lang w:val="fr-MA"/>
              </w:rPr>
              <w:t>û</w:t>
            </w:r>
            <w:r>
              <w:rPr>
                <w:rFonts w:asciiTheme="majorBidi" w:hAnsiTheme="majorBidi" w:cstheme="majorBidi"/>
                <w:sz w:val="24"/>
                <w:szCs w:val="24"/>
                <w:lang w:val="fr-MA"/>
              </w:rPr>
              <w:t>ts de la prise en charge des cancers de l’enfant réalisée et validée</w:t>
            </w:r>
            <w:r w:rsidR="00E40BF2">
              <w:rPr>
                <w:rFonts w:asciiTheme="majorBidi" w:hAnsiTheme="majorBidi" w:cstheme="majorBidi"/>
                <w:sz w:val="24"/>
                <w:szCs w:val="24"/>
                <w:lang w:val="fr-MA"/>
              </w:rPr>
              <w:t>.</w:t>
            </w:r>
          </w:p>
          <w:p w14:paraId="21169F01" w14:textId="7E845B09" w:rsidR="00F919D9" w:rsidRPr="008A7879" w:rsidRDefault="00287B8D" w:rsidP="00E40BF2">
            <w:pPr>
              <w:spacing w:after="0" w:line="240" w:lineRule="auto"/>
              <w:jc w:val="both"/>
              <w:textAlignment w:val="baseline"/>
              <w:rPr>
                <w:rFonts w:ascii="Times New Roman" w:eastAsia="Times New Roman" w:hAnsi="Times New Roman" w:cs="Times New Roman"/>
                <w:sz w:val="24"/>
                <w:szCs w:val="24"/>
                <w:lang w:val="fr-FR"/>
              </w:rPr>
            </w:pPr>
            <w:r w:rsidRPr="008A7879">
              <w:rPr>
                <w:rFonts w:ascii="Times New Roman" w:eastAsia="Times New Roman" w:hAnsi="Times New Roman" w:cs="Times New Roman"/>
                <w:sz w:val="24"/>
                <w:szCs w:val="24"/>
                <w:lang w:val="fr-FR"/>
              </w:rPr>
              <w:t xml:space="preserve">Sous la supervision de </w:t>
            </w:r>
            <w:r w:rsidR="00E40BF2" w:rsidRPr="00E40BF2">
              <w:rPr>
                <w:rFonts w:ascii="Times New Roman" w:eastAsia="Calibri" w:hAnsi="Times New Roman" w:cs="Times New Roman"/>
                <w:sz w:val="24"/>
                <w:szCs w:val="24"/>
                <w:lang w:val="fr-MA"/>
              </w:rPr>
              <w:t xml:space="preserve">l’équipe du Service de la Prévention et du Contrôle du cancer à la DELM </w:t>
            </w:r>
            <w:r w:rsidRPr="008A7879">
              <w:rPr>
                <w:rFonts w:ascii="Times New Roman" w:eastAsia="Times New Roman" w:hAnsi="Times New Roman" w:cs="Times New Roman"/>
                <w:sz w:val="24"/>
                <w:szCs w:val="24"/>
                <w:lang w:val="fr-FR"/>
              </w:rPr>
              <w:t>au Ministère de la Santé et de la Représentante de l'OMS à Rabat et avec l'appui du responsable technique</w:t>
            </w:r>
            <w:r w:rsidR="004F732B">
              <w:rPr>
                <w:rFonts w:ascii="Times New Roman" w:eastAsia="Times New Roman" w:hAnsi="Times New Roman" w:cs="Times New Roman"/>
                <w:sz w:val="24"/>
                <w:szCs w:val="24"/>
                <w:lang w:val="fr-FR"/>
              </w:rPr>
              <w:t xml:space="preserve"> de l’OMS</w:t>
            </w:r>
            <w:r w:rsidRPr="008A7879">
              <w:rPr>
                <w:rFonts w:ascii="Times New Roman" w:eastAsia="Times New Roman" w:hAnsi="Times New Roman" w:cs="Times New Roman"/>
                <w:sz w:val="24"/>
                <w:szCs w:val="24"/>
                <w:lang w:val="fr-FR"/>
              </w:rPr>
              <w:t xml:space="preserve">, le titulaire sera responsable des tâches </w:t>
            </w:r>
            <w:r w:rsidR="00DD66E9" w:rsidRPr="008A7879">
              <w:rPr>
                <w:rFonts w:ascii="Times New Roman" w:eastAsia="Times New Roman" w:hAnsi="Times New Roman" w:cs="Times New Roman"/>
                <w:sz w:val="24"/>
                <w:szCs w:val="24"/>
                <w:lang w:val="fr-FR"/>
              </w:rPr>
              <w:t>suivantes</w:t>
            </w:r>
            <w:r w:rsidR="00DD66E9" w:rsidRPr="008A7879">
              <w:rPr>
                <w:rFonts w:ascii="Calibri" w:eastAsia="Times New Roman" w:hAnsi="Calibri" w:cs="Calibri"/>
                <w:sz w:val="24"/>
                <w:szCs w:val="24"/>
                <w:lang w:val="fr-FR"/>
              </w:rPr>
              <w:t xml:space="preserve"> :</w:t>
            </w:r>
            <w:r w:rsidR="00F919D9" w:rsidRPr="008A7879">
              <w:rPr>
                <w:rFonts w:ascii="Calibri" w:eastAsia="Times New Roman" w:hAnsi="Calibri" w:cs="Calibri"/>
                <w:sz w:val="24"/>
                <w:szCs w:val="24"/>
                <w:lang w:val="fr-FR"/>
              </w:rPr>
              <w:t> </w:t>
            </w:r>
          </w:p>
          <w:p w14:paraId="03EBD02B" w14:textId="6E109E6D" w:rsidR="00CA650D" w:rsidRPr="00231991" w:rsidRDefault="00CA650D" w:rsidP="00CA650D">
            <w:pPr>
              <w:pStyle w:val="ListParagraph"/>
              <w:numPr>
                <w:ilvl w:val="0"/>
                <w:numId w:val="15"/>
              </w:numPr>
              <w:spacing w:after="0" w:line="240" w:lineRule="auto"/>
              <w:jc w:val="both"/>
              <w:rPr>
                <w:rFonts w:asciiTheme="majorBidi" w:hAnsiTheme="majorBidi" w:cstheme="majorBidi"/>
                <w:sz w:val="24"/>
                <w:szCs w:val="24"/>
                <w:lang w:val="fr-FR"/>
              </w:rPr>
            </w:pPr>
            <w:r w:rsidRPr="00231991">
              <w:rPr>
                <w:rFonts w:asciiTheme="majorBidi" w:hAnsiTheme="majorBidi" w:cstheme="majorBidi"/>
                <w:sz w:val="24"/>
                <w:szCs w:val="24"/>
                <w:lang w:val="fr-FR"/>
              </w:rPr>
              <w:t>Décrire le processus de prise en charge pour chaque localisation et stade dans des ateliers impliquant chaque équipe qui traite la pathologie (médecin et infirmier) (méthode des experts)</w:t>
            </w:r>
            <w:r w:rsidR="00245173">
              <w:rPr>
                <w:rFonts w:asciiTheme="majorBidi" w:hAnsiTheme="majorBidi" w:cstheme="majorBidi"/>
                <w:sz w:val="24"/>
                <w:szCs w:val="24"/>
                <w:lang w:val="fr-FR"/>
              </w:rPr>
              <w:t> ;</w:t>
            </w:r>
          </w:p>
          <w:p w14:paraId="089DA4FE" w14:textId="07C62C9F" w:rsidR="00CA650D" w:rsidRPr="00231991" w:rsidRDefault="00CA650D" w:rsidP="00CA650D">
            <w:pPr>
              <w:pStyle w:val="ListParagraph"/>
              <w:numPr>
                <w:ilvl w:val="0"/>
                <w:numId w:val="15"/>
              </w:numPr>
              <w:spacing w:after="0" w:line="240" w:lineRule="auto"/>
              <w:jc w:val="both"/>
              <w:rPr>
                <w:rFonts w:asciiTheme="majorBidi" w:hAnsiTheme="majorBidi" w:cstheme="majorBidi"/>
                <w:sz w:val="24"/>
                <w:szCs w:val="24"/>
                <w:lang w:val="fr-FR"/>
              </w:rPr>
            </w:pPr>
            <w:r w:rsidRPr="00231991">
              <w:rPr>
                <w:rFonts w:asciiTheme="majorBidi" w:hAnsiTheme="majorBidi" w:cstheme="majorBidi"/>
                <w:sz w:val="24"/>
                <w:szCs w:val="24"/>
                <w:lang w:val="fr-FR"/>
              </w:rPr>
              <w:t xml:space="preserve">Procéder à une quantification des services pour chaque processus décrit selon la méthode des </w:t>
            </w:r>
            <w:r w:rsidR="00245173" w:rsidRPr="00231991">
              <w:rPr>
                <w:rFonts w:asciiTheme="majorBidi" w:hAnsiTheme="majorBidi" w:cstheme="majorBidi"/>
                <w:sz w:val="24"/>
                <w:szCs w:val="24"/>
                <w:lang w:val="fr-FR"/>
              </w:rPr>
              <w:t>experts ;</w:t>
            </w:r>
          </w:p>
          <w:p w14:paraId="22CF4D90" w14:textId="5CE7CA0C" w:rsidR="00CA650D" w:rsidRPr="00231991" w:rsidRDefault="00CA650D" w:rsidP="00CA650D">
            <w:pPr>
              <w:pStyle w:val="ListParagraph"/>
              <w:numPr>
                <w:ilvl w:val="0"/>
                <w:numId w:val="15"/>
              </w:numPr>
              <w:spacing w:after="0" w:line="240" w:lineRule="auto"/>
              <w:jc w:val="both"/>
              <w:rPr>
                <w:rFonts w:asciiTheme="majorBidi" w:hAnsiTheme="majorBidi" w:cstheme="majorBidi"/>
                <w:sz w:val="24"/>
                <w:szCs w:val="24"/>
                <w:lang w:val="fr-FR"/>
              </w:rPr>
            </w:pPr>
            <w:r w:rsidRPr="00231991">
              <w:rPr>
                <w:rFonts w:asciiTheme="majorBidi" w:hAnsiTheme="majorBidi" w:cstheme="majorBidi"/>
                <w:sz w:val="24"/>
                <w:szCs w:val="24"/>
                <w:lang w:val="fr-FR"/>
              </w:rPr>
              <w:t>Calculer les coûts unitaires pour chaque service intégré dans le processus de prise en charge (estimation des coûts complets selon les approches de comptabilité analytique reconnues dans la littérature)</w:t>
            </w:r>
            <w:r w:rsidR="00245173">
              <w:rPr>
                <w:rFonts w:asciiTheme="majorBidi" w:hAnsiTheme="majorBidi" w:cstheme="majorBidi"/>
                <w:sz w:val="24"/>
                <w:szCs w:val="24"/>
                <w:lang w:val="fr-FR"/>
              </w:rPr>
              <w:t> ;</w:t>
            </w:r>
          </w:p>
          <w:p w14:paraId="05DF4404" w14:textId="77777777" w:rsidR="00CA650D" w:rsidRPr="00231991" w:rsidRDefault="00CA650D" w:rsidP="00CA650D">
            <w:pPr>
              <w:pStyle w:val="ListParagraph"/>
              <w:numPr>
                <w:ilvl w:val="0"/>
                <w:numId w:val="15"/>
              </w:numPr>
              <w:spacing w:after="0" w:line="240" w:lineRule="auto"/>
              <w:jc w:val="both"/>
              <w:rPr>
                <w:rFonts w:asciiTheme="majorBidi" w:hAnsiTheme="majorBidi" w:cstheme="majorBidi"/>
                <w:sz w:val="24"/>
                <w:szCs w:val="24"/>
                <w:lang w:val="fr-FR"/>
              </w:rPr>
            </w:pPr>
            <w:r w:rsidRPr="00231991">
              <w:rPr>
                <w:rFonts w:asciiTheme="majorBidi" w:hAnsiTheme="majorBidi" w:cstheme="majorBidi"/>
                <w:sz w:val="24"/>
                <w:szCs w:val="24"/>
                <w:lang w:val="fr-FR"/>
              </w:rPr>
              <w:t>Calculer le coût total pour chaque localisation et stade et établissement ;</w:t>
            </w:r>
          </w:p>
          <w:p w14:paraId="6140F17E" w14:textId="433F28CB" w:rsidR="00CA650D" w:rsidRPr="00231991" w:rsidRDefault="00CA650D" w:rsidP="00CA650D">
            <w:pPr>
              <w:pStyle w:val="ListParagraph"/>
              <w:numPr>
                <w:ilvl w:val="0"/>
                <w:numId w:val="15"/>
              </w:numPr>
              <w:spacing w:after="0" w:line="240" w:lineRule="auto"/>
              <w:jc w:val="both"/>
              <w:rPr>
                <w:rFonts w:asciiTheme="majorBidi" w:hAnsiTheme="majorBidi" w:cstheme="majorBidi"/>
                <w:sz w:val="24"/>
                <w:szCs w:val="24"/>
                <w:lang w:val="fr-FR"/>
              </w:rPr>
            </w:pPr>
            <w:r w:rsidRPr="00231991">
              <w:rPr>
                <w:rFonts w:asciiTheme="majorBidi" w:hAnsiTheme="majorBidi" w:cstheme="majorBidi"/>
                <w:sz w:val="24"/>
                <w:szCs w:val="24"/>
                <w:lang w:val="fr-FR"/>
              </w:rPr>
              <w:t>Donner des recommandations sur l’utilisation des résultats obtenus pour alimenter le processus de prise de décision (assurance maladie, financement, allocation budgétaire au niveau de l’établissement hospitalier…etc.)</w:t>
            </w:r>
            <w:r w:rsidR="00245173">
              <w:rPr>
                <w:rFonts w:asciiTheme="majorBidi" w:hAnsiTheme="majorBidi" w:cstheme="majorBidi"/>
                <w:sz w:val="24"/>
                <w:szCs w:val="24"/>
                <w:lang w:val="fr-FR"/>
              </w:rPr>
              <w:t>.</w:t>
            </w:r>
          </w:p>
          <w:p w14:paraId="7F2800FF" w14:textId="2D3AC4FF" w:rsidR="00F919D9" w:rsidRPr="008A7879" w:rsidRDefault="00F919D9" w:rsidP="00F919D9">
            <w:pPr>
              <w:spacing w:after="0" w:line="240" w:lineRule="auto"/>
              <w:jc w:val="both"/>
              <w:textAlignment w:val="baseline"/>
              <w:rPr>
                <w:rFonts w:ascii="Times New Roman" w:eastAsia="Times New Roman" w:hAnsi="Times New Roman" w:cs="Times New Roman"/>
                <w:sz w:val="24"/>
                <w:szCs w:val="24"/>
                <w:lang w:val="fr-FR"/>
              </w:rPr>
            </w:pPr>
          </w:p>
        </w:tc>
      </w:tr>
    </w:tbl>
    <w:p w14:paraId="734AFDD6" w14:textId="77777777" w:rsidR="00F919D9" w:rsidRPr="008A7879" w:rsidRDefault="00F919D9" w:rsidP="00F919D9">
      <w:pPr>
        <w:spacing w:after="0" w:line="240" w:lineRule="auto"/>
        <w:jc w:val="both"/>
        <w:textAlignment w:val="baseline"/>
        <w:rPr>
          <w:rFonts w:ascii="Segoe UI" w:eastAsia="Times New Roman" w:hAnsi="Segoe UI" w:cs="Segoe UI"/>
          <w:sz w:val="18"/>
          <w:szCs w:val="18"/>
          <w:lang w:val="fr-FR"/>
        </w:rPr>
      </w:pPr>
      <w:r w:rsidRPr="008A7879">
        <w:rPr>
          <w:rFonts w:ascii="Calibri" w:eastAsia="Times New Roman" w:hAnsi="Calibri" w:cs="Calibri"/>
          <w:lang w:val="fr-FR"/>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F919D9" w:rsidRPr="00977F0A" w14:paraId="4D7B6D38" w14:textId="77777777" w:rsidTr="00ED3D18">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1EF8E525" w14:textId="38AE3D4D" w:rsidR="00F919D9" w:rsidRPr="008A7879" w:rsidRDefault="00287B8D" w:rsidP="00287B8D">
            <w:pPr>
              <w:spacing w:after="0" w:line="240" w:lineRule="auto"/>
              <w:ind w:left="360"/>
              <w:jc w:val="both"/>
              <w:textAlignment w:val="baseline"/>
              <w:divId w:val="238291225"/>
              <w:rPr>
                <w:rFonts w:eastAsia="Times New Roman" w:cstheme="minorHAnsi"/>
                <w:lang w:val="fr-FR"/>
              </w:rPr>
            </w:pPr>
            <w:proofErr w:type="spellStart"/>
            <w:r w:rsidRPr="008A7879">
              <w:rPr>
                <w:rFonts w:cstheme="minorHAnsi"/>
                <w:b/>
                <w:bCs/>
                <w:lang w:val="fr-FR"/>
              </w:rPr>
              <w:t>IV.</w:t>
            </w:r>
            <w:r w:rsidR="00ED3D18" w:rsidRPr="008A7879">
              <w:rPr>
                <w:rFonts w:cstheme="minorHAnsi"/>
                <w:b/>
                <w:bCs/>
                <w:lang w:val="fr-FR"/>
              </w:rPr>
              <w:t>Profil</w:t>
            </w:r>
            <w:proofErr w:type="spellEnd"/>
            <w:r w:rsidR="00ED3D18" w:rsidRPr="008A7879">
              <w:rPr>
                <w:rFonts w:cstheme="minorHAnsi"/>
                <w:b/>
                <w:bCs/>
                <w:lang w:val="fr-FR"/>
              </w:rPr>
              <w:t xml:space="preserve"> et compétences requises</w:t>
            </w:r>
          </w:p>
        </w:tc>
      </w:tr>
      <w:tr w:rsidR="00ED3D18" w:rsidRPr="00977F0A" w14:paraId="5547C14E" w14:textId="77777777" w:rsidTr="00ED3D18">
        <w:trPr>
          <w:trHeight w:val="345"/>
        </w:trPr>
        <w:tc>
          <w:tcPr>
            <w:tcW w:w="9060" w:type="dxa"/>
            <w:tcBorders>
              <w:top w:val="nil"/>
              <w:left w:val="single" w:sz="6" w:space="0" w:color="auto"/>
              <w:bottom w:val="nil"/>
              <w:right w:val="single" w:sz="6" w:space="0" w:color="auto"/>
            </w:tcBorders>
            <w:shd w:val="clear" w:color="auto" w:fill="auto"/>
            <w:hideMark/>
          </w:tcPr>
          <w:p w14:paraId="71DB5167" w14:textId="77777777" w:rsidR="00287B8D" w:rsidRPr="00623BCE" w:rsidRDefault="00287B8D" w:rsidP="00287B8D">
            <w:pPr>
              <w:spacing w:after="0"/>
              <w:jc w:val="both"/>
              <w:rPr>
                <w:rFonts w:ascii="Times New Roman" w:hAnsi="Times New Roman" w:cs="Times New Roman"/>
                <w:sz w:val="24"/>
                <w:szCs w:val="24"/>
                <w:lang w:val="fr-MA"/>
              </w:rPr>
            </w:pPr>
            <w:r w:rsidRPr="00623BCE">
              <w:rPr>
                <w:rFonts w:ascii="Times New Roman" w:hAnsi="Times New Roman" w:cs="Times New Roman"/>
                <w:sz w:val="24"/>
                <w:szCs w:val="24"/>
                <w:lang w:val="fr-MA"/>
              </w:rPr>
              <w:t>Le consultant doit répondre aux critères suivants :</w:t>
            </w:r>
          </w:p>
          <w:p w14:paraId="3FBD1E7F" w14:textId="1FED8D0F" w:rsidR="00ED3D18" w:rsidRPr="008A7879" w:rsidRDefault="00245173" w:rsidP="00287B8D">
            <w:pPr>
              <w:pStyle w:val="ListParagraph"/>
              <w:numPr>
                <w:ilvl w:val="0"/>
                <w:numId w:val="15"/>
              </w:numPr>
              <w:spacing w:after="0" w:line="240" w:lineRule="auto"/>
              <w:jc w:val="both"/>
              <w:textAlignment w:val="baseline"/>
              <w:rPr>
                <w:rFonts w:ascii="Times New Roman" w:eastAsia="Times New Roman" w:hAnsi="Times New Roman" w:cs="Times New Roman"/>
                <w:sz w:val="24"/>
                <w:szCs w:val="24"/>
                <w:lang w:val="fr-FR"/>
              </w:rPr>
            </w:pPr>
            <w:r w:rsidRPr="00287B8D">
              <w:rPr>
                <w:rFonts w:asciiTheme="majorBidi" w:hAnsiTheme="majorBidi" w:cstheme="majorBidi"/>
                <w:sz w:val="24"/>
                <w:szCs w:val="24"/>
                <w:lang w:val="fr-FR"/>
              </w:rPr>
              <w:t>Être</w:t>
            </w:r>
            <w:r w:rsidR="00ED3D18" w:rsidRPr="00287B8D">
              <w:rPr>
                <w:rFonts w:asciiTheme="majorBidi" w:hAnsiTheme="majorBidi" w:cstheme="majorBidi"/>
                <w:sz w:val="24"/>
                <w:szCs w:val="24"/>
                <w:lang w:val="fr-FR"/>
              </w:rPr>
              <w:t xml:space="preserve"> expert en économie de la </w:t>
            </w:r>
            <w:r w:rsidR="002C00DA" w:rsidRPr="00287B8D">
              <w:rPr>
                <w:rFonts w:asciiTheme="majorBidi" w:hAnsiTheme="majorBidi" w:cstheme="majorBidi"/>
                <w:sz w:val="24"/>
                <w:szCs w:val="24"/>
                <w:lang w:val="fr-FR"/>
              </w:rPr>
              <w:t>santé ;</w:t>
            </w:r>
          </w:p>
        </w:tc>
      </w:tr>
      <w:tr w:rsidR="00ED3D18" w:rsidRPr="00977F0A" w14:paraId="7A55916F" w14:textId="77777777" w:rsidTr="00ED3D18">
        <w:trPr>
          <w:trHeight w:val="615"/>
        </w:trPr>
        <w:tc>
          <w:tcPr>
            <w:tcW w:w="9060" w:type="dxa"/>
            <w:tcBorders>
              <w:top w:val="nil"/>
              <w:left w:val="single" w:sz="6" w:space="0" w:color="auto"/>
              <w:bottom w:val="nil"/>
              <w:right w:val="single" w:sz="6" w:space="0" w:color="auto"/>
            </w:tcBorders>
            <w:shd w:val="clear" w:color="auto" w:fill="auto"/>
            <w:hideMark/>
          </w:tcPr>
          <w:p w14:paraId="0A33BCDA" w14:textId="3B8E0014" w:rsidR="00ED3D18" w:rsidRPr="004F732B" w:rsidRDefault="00ED3D18" w:rsidP="00287B8D">
            <w:pPr>
              <w:pStyle w:val="ListParagraph"/>
              <w:numPr>
                <w:ilvl w:val="0"/>
                <w:numId w:val="15"/>
              </w:numPr>
              <w:spacing w:after="0" w:line="240" w:lineRule="auto"/>
              <w:jc w:val="both"/>
              <w:textAlignment w:val="baseline"/>
              <w:rPr>
                <w:rFonts w:ascii="Times New Roman" w:eastAsia="Times New Roman" w:hAnsi="Times New Roman" w:cs="Times New Roman"/>
                <w:sz w:val="24"/>
                <w:szCs w:val="24"/>
                <w:lang w:val="fr-FR"/>
              </w:rPr>
            </w:pPr>
            <w:r w:rsidRPr="004F732B">
              <w:rPr>
                <w:rFonts w:asciiTheme="majorBidi" w:hAnsiTheme="majorBidi" w:cstheme="majorBidi"/>
                <w:sz w:val="24"/>
                <w:szCs w:val="24"/>
                <w:lang w:val="fr-FR"/>
              </w:rPr>
              <w:t xml:space="preserve">Bonne connaissance du </w:t>
            </w:r>
            <w:r w:rsidR="00245173" w:rsidRPr="004F732B">
              <w:rPr>
                <w:rFonts w:asciiTheme="majorBidi" w:hAnsiTheme="majorBidi" w:cstheme="majorBidi"/>
                <w:sz w:val="24"/>
                <w:szCs w:val="24"/>
                <w:lang w:val="fr-FR"/>
              </w:rPr>
              <w:t>s</w:t>
            </w:r>
            <w:r w:rsidRPr="004F732B">
              <w:rPr>
                <w:rFonts w:asciiTheme="majorBidi" w:hAnsiTheme="majorBidi" w:cstheme="majorBidi"/>
                <w:sz w:val="24"/>
                <w:szCs w:val="24"/>
                <w:lang w:val="fr-FR"/>
              </w:rPr>
              <w:t xml:space="preserve">ystème </w:t>
            </w:r>
            <w:r w:rsidR="00245173" w:rsidRPr="004F732B">
              <w:rPr>
                <w:rFonts w:asciiTheme="majorBidi" w:hAnsiTheme="majorBidi" w:cstheme="majorBidi"/>
                <w:sz w:val="24"/>
                <w:szCs w:val="24"/>
                <w:lang w:val="fr-FR"/>
              </w:rPr>
              <w:t xml:space="preserve">national </w:t>
            </w:r>
            <w:r w:rsidRPr="004F732B">
              <w:rPr>
                <w:rFonts w:asciiTheme="majorBidi" w:hAnsiTheme="majorBidi" w:cstheme="majorBidi"/>
                <w:sz w:val="24"/>
                <w:szCs w:val="24"/>
                <w:lang w:val="fr-FR"/>
              </w:rPr>
              <w:t xml:space="preserve">de </w:t>
            </w:r>
            <w:r w:rsidR="002C00DA" w:rsidRPr="004F732B">
              <w:rPr>
                <w:rFonts w:asciiTheme="majorBidi" w:hAnsiTheme="majorBidi" w:cstheme="majorBidi"/>
                <w:sz w:val="24"/>
                <w:szCs w:val="24"/>
                <w:lang w:val="fr-FR"/>
              </w:rPr>
              <w:t>santé ;</w:t>
            </w:r>
          </w:p>
          <w:p w14:paraId="08DF51E6" w14:textId="22EA5864" w:rsidR="008A7879" w:rsidRPr="004F732B" w:rsidRDefault="008A7879" w:rsidP="00287B8D">
            <w:pPr>
              <w:pStyle w:val="ListParagraph"/>
              <w:numPr>
                <w:ilvl w:val="0"/>
                <w:numId w:val="15"/>
              </w:numPr>
              <w:spacing w:after="0" w:line="240" w:lineRule="auto"/>
              <w:jc w:val="both"/>
              <w:textAlignment w:val="baseline"/>
              <w:rPr>
                <w:rFonts w:ascii="Times New Roman" w:eastAsia="Times New Roman" w:hAnsi="Times New Roman" w:cs="Times New Roman"/>
                <w:sz w:val="24"/>
                <w:szCs w:val="24"/>
                <w:lang w:val="fr-FR"/>
              </w:rPr>
            </w:pPr>
            <w:r w:rsidRPr="004F732B">
              <w:rPr>
                <w:rFonts w:asciiTheme="majorBidi" w:eastAsia="Times New Roman" w:hAnsiTheme="majorBidi" w:cstheme="majorBidi"/>
                <w:sz w:val="24"/>
                <w:szCs w:val="24"/>
                <w:lang w:val="fr-FR"/>
              </w:rPr>
              <w:t>Ayant déjà mené des projets sur l’analyse des co</w:t>
            </w:r>
            <w:r w:rsidR="00245173" w:rsidRPr="004F732B">
              <w:rPr>
                <w:rFonts w:asciiTheme="majorBidi" w:eastAsia="Times New Roman" w:hAnsiTheme="majorBidi" w:cstheme="majorBidi"/>
                <w:sz w:val="24"/>
                <w:szCs w:val="24"/>
                <w:lang w:val="fr-FR"/>
              </w:rPr>
              <w:t>û</w:t>
            </w:r>
            <w:r w:rsidRPr="004F732B">
              <w:rPr>
                <w:rFonts w:asciiTheme="majorBidi" w:eastAsia="Times New Roman" w:hAnsiTheme="majorBidi" w:cstheme="majorBidi"/>
                <w:sz w:val="24"/>
                <w:szCs w:val="24"/>
                <w:lang w:val="fr-FR"/>
              </w:rPr>
              <w:t>ts</w:t>
            </w:r>
            <w:r w:rsidR="002C00DA">
              <w:rPr>
                <w:rFonts w:asciiTheme="majorBidi" w:eastAsia="Times New Roman" w:hAnsiTheme="majorBidi" w:cstheme="majorBidi"/>
                <w:sz w:val="24"/>
                <w:szCs w:val="24"/>
                <w:lang w:val="fr-FR"/>
              </w:rPr>
              <w:t> ;</w:t>
            </w:r>
            <w:r w:rsidRPr="004F732B">
              <w:rPr>
                <w:rFonts w:asciiTheme="majorBidi" w:eastAsia="Times New Roman" w:hAnsiTheme="majorBidi" w:cstheme="majorBidi"/>
                <w:sz w:val="24"/>
                <w:szCs w:val="24"/>
                <w:lang w:val="fr-FR"/>
              </w:rPr>
              <w:t xml:space="preserve"> </w:t>
            </w:r>
          </w:p>
        </w:tc>
      </w:tr>
      <w:tr w:rsidR="00ED3D18" w:rsidRPr="00977F0A" w14:paraId="420A6CED" w14:textId="77777777" w:rsidTr="00ED3D18">
        <w:trPr>
          <w:trHeight w:val="345"/>
        </w:trPr>
        <w:tc>
          <w:tcPr>
            <w:tcW w:w="9060" w:type="dxa"/>
            <w:tcBorders>
              <w:top w:val="nil"/>
              <w:left w:val="single" w:sz="6" w:space="0" w:color="auto"/>
              <w:bottom w:val="nil"/>
              <w:right w:val="single" w:sz="6" w:space="0" w:color="auto"/>
            </w:tcBorders>
            <w:shd w:val="clear" w:color="auto" w:fill="auto"/>
            <w:hideMark/>
          </w:tcPr>
          <w:p w14:paraId="3FB947F6" w14:textId="61280242" w:rsidR="00ED3D18" w:rsidRPr="008A7879" w:rsidRDefault="00ED3D18" w:rsidP="00287B8D">
            <w:pPr>
              <w:pStyle w:val="ListParagraph"/>
              <w:numPr>
                <w:ilvl w:val="0"/>
                <w:numId w:val="15"/>
              </w:numPr>
              <w:spacing w:after="0" w:line="240" w:lineRule="auto"/>
              <w:jc w:val="both"/>
              <w:textAlignment w:val="baseline"/>
              <w:rPr>
                <w:rFonts w:ascii="Times New Roman" w:eastAsia="Times New Roman" w:hAnsi="Times New Roman" w:cs="Times New Roman"/>
                <w:sz w:val="24"/>
                <w:szCs w:val="24"/>
                <w:lang w:val="fr-FR"/>
              </w:rPr>
            </w:pPr>
            <w:r w:rsidRPr="00287B8D">
              <w:rPr>
                <w:rFonts w:asciiTheme="majorBidi" w:hAnsiTheme="majorBidi" w:cstheme="majorBidi"/>
                <w:sz w:val="24"/>
                <w:szCs w:val="24"/>
                <w:lang w:val="fr-FR"/>
              </w:rPr>
              <w:t>Ma</w:t>
            </w:r>
            <w:r w:rsidR="00287B8D" w:rsidRPr="00287B8D">
              <w:rPr>
                <w:rFonts w:asciiTheme="majorBidi" w:hAnsiTheme="majorBidi" w:cstheme="majorBidi"/>
                <w:sz w:val="24"/>
                <w:szCs w:val="24"/>
                <w:lang w:val="fr-FR"/>
              </w:rPr>
              <w:t>î</w:t>
            </w:r>
            <w:r w:rsidRPr="00287B8D">
              <w:rPr>
                <w:rFonts w:asciiTheme="majorBidi" w:hAnsiTheme="majorBidi" w:cstheme="majorBidi"/>
                <w:sz w:val="24"/>
                <w:szCs w:val="24"/>
                <w:lang w:val="fr-FR"/>
              </w:rPr>
              <w:t>triser le français écrit et parlé</w:t>
            </w:r>
            <w:r w:rsidR="002C00DA">
              <w:rPr>
                <w:rFonts w:asciiTheme="majorBidi" w:hAnsiTheme="majorBidi" w:cstheme="majorBidi"/>
                <w:sz w:val="24"/>
                <w:szCs w:val="24"/>
                <w:lang w:val="fr-FR"/>
              </w:rPr>
              <w:t>.</w:t>
            </w:r>
          </w:p>
        </w:tc>
      </w:tr>
      <w:tr w:rsidR="00ED3D18" w:rsidRPr="00977F0A" w14:paraId="43FD022C" w14:textId="77777777" w:rsidTr="00ED3D18">
        <w:trPr>
          <w:trHeight w:val="540"/>
        </w:trPr>
        <w:tc>
          <w:tcPr>
            <w:tcW w:w="9060" w:type="dxa"/>
            <w:tcBorders>
              <w:top w:val="nil"/>
              <w:left w:val="single" w:sz="6" w:space="0" w:color="auto"/>
              <w:bottom w:val="nil"/>
              <w:right w:val="single" w:sz="6" w:space="0" w:color="auto"/>
            </w:tcBorders>
            <w:shd w:val="clear" w:color="auto" w:fill="auto"/>
            <w:hideMark/>
          </w:tcPr>
          <w:p w14:paraId="7B21350C" w14:textId="6F1B89FA" w:rsidR="00ED3D18" w:rsidRPr="008A7879" w:rsidRDefault="00ED3D18" w:rsidP="00ED3D18">
            <w:pPr>
              <w:spacing w:after="0" w:line="240" w:lineRule="auto"/>
              <w:jc w:val="both"/>
              <w:textAlignment w:val="baseline"/>
              <w:rPr>
                <w:rFonts w:ascii="Times New Roman" w:eastAsia="Times New Roman" w:hAnsi="Times New Roman" w:cs="Times New Roman"/>
                <w:sz w:val="24"/>
                <w:szCs w:val="24"/>
                <w:lang w:val="fr-FR"/>
              </w:rPr>
            </w:pPr>
          </w:p>
        </w:tc>
      </w:tr>
      <w:tr w:rsidR="00ED3D18" w:rsidRPr="00977F0A" w14:paraId="7F2B836C" w14:textId="77777777" w:rsidTr="00ED3D18">
        <w:trPr>
          <w:trHeight w:val="540"/>
        </w:trPr>
        <w:tc>
          <w:tcPr>
            <w:tcW w:w="9060" w:type="dxa"/>
            <w:tcBorders>
              <w:top w:val="nil"/>
              <w:left w:val="single" w:sz="6" w:space="0" w:color="auto"/>
              <w:bottom w:val="single" w:sz="6" w:space="0" w:color="auto"/>
              <w:right w:val="single" w:sz="6" w:space="0" w:color="auto"/>
            </w:tcBorders>
            <w:shd w:val="clear" w:color="auto" w:fill="auto"/>
            <w:hideMark/>
          </w:tcPr>
          <w:p w14:paraId="5C4932B7" w14:textId="34F9D2DF" w:rsidR="00ED3D18" w:rsidRPr="008A7879" w:rsidRDefault="00ED3D18" w:rsidP="00ED3D18">
            <w:pPr>
              <w:spacing w:after="0" w:line="240" w:lineRule="auto"/>
              <w:jc w:val="both"/>
              <w:textAlignment w:val="baseline"/>
              <w:rPr>
                <w:rFonts w:ascii="Times New Roman" w:eastAsia="Times New Roman" w:hAnsi="Times New Roman" w:cs="Times New Roman"/>
                <w:sz w:val="24"/>
                <w:szCs w:val="24"/>
                <w:lang w:val="fr-FR"/>
              </w:rPr>
            </w:pPr>
          </w:p>
        </w:tc>
      </w:tr>
    </w:tbl>
    <w:p w14:paraId="435DCA7C" w14:textId="77777777" w:rsidR="00F919D9" w:rsidRPr="008A7879" w:rsidRDefault="00F919D9" w:rsidP="00F919D9">
      <w:pPr>
        <w:spacing w:after="0" w:line="240" w:lineRule="auto"/>
        <w:jc w:val="both"/>
        <w:textAlignment w:val="baseline"/>
        <w:rPr>
          <w:rFonts w:ascii="Segoe UI" w:eastAsia="Times New Roman" w:hAnsi="Segoe UI" w:cs="Segoe UI"/>
          <w:sz w:val="18"/>
          <w:szCs w:val="18"/>
          <w:lang w:val="fr-FR"/>
        </w:rPr>
      </w:pPr>
      <w:r w:rsidRPr="008A7879">
        <w:rPr>
          <w:rFonts w:ascii="Calibri" w:eastAsia="Times New Roman" w:hAnsi="Calibri" w:cs="Calibri"/>
          <w:lang w:val="fr-FR"/>
        </w:rPr>
        <w:t> </w:t>
      </w:r>
    </w:p>
    <w:p w14:paraId="002DC174" w14:textId="77777777" w:rsidR="00F919D9" w:rsidRPr="008A7879" w:rsidRDefault="00F919D9" w:rsidP="00F919D9">
      <w:pPr>
        <w:spacing w:after="0" w:line="240" w:lineRule="auto"/>
        <w:jc w:val="both"/>
        <w:textAlignment w:val="baseline"/>
        <w:rPr>
          <w:rFonts w:ascii="Segoe UI" w:eastAsia="Times New Roman" w:hAnsi="Segoe UI" w:cs="Segoe UI"/>
          <w:sz w:val="18"/>
          <w:szCs w:val="18"/>
          <w:lang w:val="fr-FR"/>
        </w:rPr>
      </w:pPr>
      <w:r w:rsidRPr="008A7879">
        <w:rPr>
          <w:rFonts w:ascii="Calibri" w:eastAsia="Times New Roman" w:hAnsi="Calibri" w:cs="Calibri"/>
          <w:lang w:val="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F919D9" w:rsidRPr="00F919D9" w14:paraId="58B8F0A1" w14:textId="77777777" w:rsidTr="00F919D9">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766340C6" w14:textId="00CC77E9" w:rsidR="00F919D9" w:rsidRPr="00F919D9" w:rsidRDefault="00287B8D" w:rsidP="00287B8D">
            <w:pPr>
              <w:spacing w:after="0" w:line="240" w:lineRule="auto"/>
              <w:ind w:left="360"/>
              <w:jc w:val="both"/>
              <w:textAlignment w:val="baseline"/>
              <w:divId w:val="1534539955"/>
              <w:rPr>
                <w:rFonts w:ascii="Calibri" w:eastAsia="Times New Roman" w:hAnsi="Calibri" w:cs="Calibri"/>
              </w:rPr>
            </w:pPr>
            <w:proofErr w:type="spellStart"/>
            <w:r w:rsidRPr="002C00DA">
              <w:rPr>
                <w:rFonts w:ascii="Calibri" w:eastAsia="Times New Roman" w:hAnsi="Calibri" w:cs="Calibri"/>
                <w:b/>
                <w:bCs/>
                <w:lang w:val="fr-FR"/>
              </w:rPr>
              <w:t>V.</w:t>
            </w:r>
            <w:r w:rsidR="00245173">
              <w:rPr>
                <w:rFonts w:ascii="Calibri" w:eastAsia="Times New Roman" w:hAnsi="Calibri" w:cs="Calibri"/>
                <w:b/>
                <w:bCs/>
                <w:lang w:val="fr-FR"/>
              </w:rPr>
              <w:t>Livrables</w:t>
            </w:r>
            <w:proofErr w:type="spellEnd"/>
          </w:p>
        </w:tc>
      </w:tr>
      <w:tr w:rsidR="00F919D9" w:rsidRPr="00977F0A" w14:paraId="6320FCC8" w14:textId="77777777" w:rsidTr="00F919D9">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49F42CBA" w14:textId="36A553B8" w:rsidR="00F919D9" w:rsidRPr="00E40BF2" w:rsidRDefault="00E40BF2" w:rsidP="00E40BF2">
            <w:pPr>
              <w:pStyle w:val="ListParagraph"/>
              <w:numPr>
                <w:ilvl w:val="0"/>
                <w:numId w:val="16"/>
              </w:numPr>
              <w:spacing w:after="0" w:line="240" w:lineRule="auto"/>
              <w:jc w:val="both"/>
              <w:rPr>
                <w:rFonts w:asciiTheme="majorBidi" w:hAnsiTheme="majorBidi" w:cstheme="majorBidi"/>
                <w:sz w:val="24"/>
                <w:szCs w:val="24"/>
                <w:lang w:val="fr-FR"/>
              </w:rPr>
            </w:pPr>
            <w:r w:rsidRPr="008A7879">
              <w:rPr>
                <w:rFonts w:ascii="Calibri" w:eastAsia="Times New Roman" w:hAnsi="Calibri" w:cs="Calibri"/>
                <w:b/>
                <w:bCs/>
                <w:lang w:val="fr-FR"/>
              </w:rPr>
              <w:t xml:space="preserve">Livrable </w:t>
            </w:r>
            <w:r w:rsidR="00F919D9" w:rsidRPr="008A7879">
              <w:rPr>
                <w:rFonts w:ascii="Calibri" w:eastAsia="Times New Roman" w:hAnsi="Calibri" w:cs="Calibri"/>
                <w:b/>
                <w:bCs/>
                <w:lang w:val="fr-FR"/>
              </w:rPr>
              <w:t>1</w:t>
            </w:r>
            <w:r w:rsidR="00F919D9" w:rsidRPr="008A7879">
              <w:rPr>
                <w:rFonts w:ascii="Calibri" w:eastAsia="Times New Roman" w:hAnsi="Calibri" w:cs="Calibri"/>
                <w:lang w:val="fr-FR"/>
              </w:rPr>
              <w:t> – </w:t>
            </w:r>
            <w:r w:rsidRPr="00231991">
              <w:rPr>
                <w:rFonts w:asciiTheme="majorBidi" w:hAnsiTheme="majorBidi" w:cstheme="majorBidi"/>
                <w:sz w:val="24"/>
                <w:szCs w:val="24"/>
                <w:lang w:val="fr-FR"/>
              </w:rPr>
              <w:t xml:space="preserve">Base de données qui </w:t>
            </w:r>
            <w:r w:rsidR="00DD66E9" w:rsidRPr="00231991">
              <w:rPr>
                <w:rFonts w:asciiTheme="majorBidi" w:hAnsiTheme="majorBidi" w:cstheme="majorBidi"/>
                <w:sz w:val="24"/>
                <w:szCs w:val="24"/>
                <w:lang w:val="fr-FR"/>
              </w:rPr>
              <w:t>comporte :</w:t>
            </w:r>
            <w:r w:rsidRPr="00231991">
              <w:rPr>
                <w:rFonts w:asciiTheme="majorBidi" w:hAnsiTheme="majorBidi" w:cstheme="majorBidi"/>
                <w:sz w:val="24"/>
                <w:szCs w:val="24"/>
                <w:lang w:val="fr-FR"/>
              </w:rPr>
              <w:t xml:space="preserve"> les fiches remplies de chaque localisation et stade, un fichier Excel sur les détails des coûts</w:t>
            </w:r>
          </w:p>
          <w:p w14:paraId="3764A60D" w14:textId="5DF60B5D" w:rsidR="00F919D9" w:rsidRPr="00E40BF2" w:rsidRDefault="00E40BF2" w:rsidP="00E40BF2">
            <w:pPr>
              <w:pStyle w:val="ListParagraph"/>
              <w:numPr>
                <w:ilvl w:val="0"/>
                <w:numId w:val="16"/>
              </w:numPr>
              <w:spacing w:after="0" w:line="240" w:lineRule="auto"/>
              <w:jc w:val="both"/>
              <w:rPr>
                <w:rFonts w:asciiTheme="majorBidi" w:hAnsiTheme="majorBidi" w:cstheme="majorBidi"/>
                <w:sz w:val="24"/>
                <w:szCs w:val="24"/>
              </w:rPr>
            </w:pPr>
            <w:proofErr w:type="spellStart"/>
            <w:r w:rsidRPr="00987EC4">
              <w:rPr>
                <w:rFonts w:ascii="Calibri" w:eastAsia="Times New Roman" w:hAnsi="Calibri" w:cs="Calibri"/>
                <w:b/>
                <w:bCs/>
              </w:rPr>
              <w:t>Livrable</w:t>
            </w:r>
            <w:proofErr w:type="spellEnd"/>
            <w:r w:rsidR="00F919D9" w:rsidRPr="00987EC4">
              <w:rPr>
                <w:rFonts w:ascii="Calibri" w:eastAsia="Times New Roman" w:hAnsi="Calibri" w:cs="Calibri"/>
                <w:b/>
                <w:bCs/>
              </w:rPr>
              <w:t xml:space="preserve"> 2</w:t>
            </w:r>
            <w:r w:rsidR="00F919D9" w:rsidRPr="00987EC4">
              <w:rPr>
                <w:rFonts w:ascii="Calibri" w:eastAsia="Times New Roman" w:hAnsi="Calibri" w:cs="Calibri"/>
              </w:rPr>
              <w:t xml:space="preserve"> – </w:t>
            </w:r>
            <w:r>
              <w:rPr>
                <w:rFonts w:asciiTheme="majorBidi" w:hAnsiTheme="majorBidi" w:cstheme="majorBidi"/>
                <w:sz w:val="24"/>
                <w:szCs w:val="24"/>
              </w:rPr>
              <w:t xml:space="preserve">Rapport </w:t>
            </w:r>
            <w:proofErr w:type="spellStart"/>
            <w:r>
              <w:rPr>
                <w:rFonts w:asciiTheme="majorBidi" w:hAnsiTheme="majorBidi" w:cstheme="majorBidi"/>
                <w:sz w:val="24"/>
                <w:szCs w:val="24"/>
              </w:rPr>
              <w:t>intermédiaire</w:t>
            </w:r>
            <w:proofErr w:type="spellEnd"/>
          </w:p>
          <w:p w14:paraId="2B430954" w14:textId="39820A7D" w:rsidR="00F919D9" w:rsidRPr="00E40BF2" w:rsidRDefault="00E40BF2" w:rsidP="00E40BF2">
            <w:pPr>
              <w:pStyle w:val="ListParagraph"/>
              <w:numPr>
                <w:ilvl w:val="0"/>
                <w:numId w:val="16"/>
              </w:numPr>
              <w:spacing w:after="0" w:line="240" w:lineRule="auto"/>
              <w:jc w:val="both"/>
              <w:rPr>
                <w:rFonts w:asciiTheme="majorBidi" w:hAnsiTheme="majorBidi" w:cstheme="majorBidi"/>
                <w:color w:val="000000"/>
                <w:sz w:val="24"/>
                <w:szCs w:val="24"/>
                <w:lang w:val="fr-FR"/>
              </w:rPr>
            </w:pPr>
            <w:r w:rsidRPr="008A7879">
              <w:rPr>
                <w:rFonts w:ascii="Calibri" w:eastAsia="Times New Roman" w:hAnsi="Calibri" w:cs="Calibri"/>
                <w:b/>
                <w:bCs/>
                <w:lang w:val="fr-FR"/>
              </w:rPr>
              <w:t xml:space="preserve">Livrable </w:t>
            </w:r>
            <w:r w:rsidR="00F919D9" w:rsidRPr="008A7879">
              <w:rPr>
                <w:rFonts w:ascii="Calibri" w:eastAsia="Times New Roman" w:hAnsi="Calibri" w:cs="Calibri"/>
                <w:b/>
                <w:bCs/>
                <w:lang w:val="fr-FR"/>
              </w:rPr>
              <w:t>3</w:t>
            </w:r>
            <w:r w:rsidR="00F919D9" w:rsidRPr="008A7879">
              <w:rPr>
                <w:rFonts w:ascii="Calibri" w:eastAsia="Times New Roman" w:hAnsi="Calibri" w:cs="Calibri"/>
                <w:lang w:val="fr-FR"/>
              </w:rPr>
              <w:t xml:space="preserve"> – </w:t>
            </w:r>
            <w:r w:rsidRPr="00231991">
              <w:rPr>
                <w:rFonts w:asciiTheme="majorBidi" w:hAnsiTheme="majorBidi" w:cstheme="majorBidi"/>
                <w:sz w:val="24"/>
                <w:szCs w:val="24"/>
                <w:lang w:val="fr-FR"/>
              </w:rPr>
              <w:t>Un rapport final avec intégration des commentaires du comité de suivi de l’étude</w:t>
            </w:r>
          </w:p>
          <w:p w14:paraId="174B6F65" w14:textId="77777777" w:rsidR="00F919D9" w:rsidRPr="00245173" w:rsidRDefault="00F919D9" w:rsidP="00F919D9">
            <w:pPr>
              <w:spacing w:after="0" w:line="240" w:lineRule="auto"/>
              <w:jc w:val="both"/>
              <w:textAlignment w:val="baseline"/>
              <w:rPr>
                <w:rFonts w:ascii="Times New Roman" w:eastAsia="Times New Roman" w:hAnsi="Times New Roman" w:cs="Times New Roman"/>
                <w:sz w:val="24"/>
                <w:szCs w:val="24"/>
                <w:lang w:val="fr-FR"/>
              </w:rPr>
            </w:pPr>
            <w:r w:rsidRPr="00245173">
              <w:rPr>
                <w:rFonts w:ascii="Calibri" w:eastAsia="Times New Roman" w:hAnsi="Calibri" w:cs="Calibri"/>
                <w:lang w:val="fr-FR"/>
              </w:rPr>
              <w:t> </w:t>
            </w:r>
          </w:p>
          <w:p w14:paraId="43FD2FD6" w14:textId="4CD92F4E" w:rsidR="00F919D9" w:rsidRPr="00E7235B" w:rsidRDefault="00F919D9" w:rsidP="00F919D9">
            <w:pPr>
              <w:spacing w:after="0" w:line="240" w:lineRule="auto"/>
              <w:jc w:val="both"/>
              <w:textAlignment w:val="baseline"/>
              <w:rPr>
                <w:rFonts w:ascii="Times New Roman" w:eastAsia="Times New Roman" w:hAnsi="Times New Roman" w:cs="Times New Roman"/>
                <w:sz w:val="24"/>
                <w:szCs w:val="24"/>
                <w:lang w:val="fr-FR"/>
              </w:rPr>
            </w:pPr>
          </w:p>
        </w:tc>
      </w:tr>
    </w:tbl>
    <w:p w14:paraId="038E6EE9" w14:textId="4A2EEC49" w:rsidR="00F919D9" w:rsidRPr="00E7235B" w:rsidRDefault="00F919D9" w:rsidP="00F919D9">
      <w:pPr>
        <w:spacing w:after="0" w:line="240" w:lineRule="auto"/>
        <w:jc w:val="both"/>
        <w:textAlignment w:val="baseline"/>
        <w:rPr>
          <w:rFonts w:ascii="Calibri" w:eastAsia="Times New Roman" w:hAnsi="Calibri" w:cs="Calibri"/>
          <w:lang w:val="fr-FR"/>
        </w:rPr>
      </w:pPr>
      <w:r w:rsidRPr="00E7235B">
        <w:rPr>
          <w:rFonts w:ascii="Calibri" w:eastAsia="Times New Roman" w:hAnsi="Calibri" w:cs="Calibri"/>
          <w:lang w:val="fr-FR"/>
        </w:rPr>
        <w:t> </w:t>
      </w:r>
    </w:p>
    <w:p w14:paraId="052B8A69" w14:textId="7269821B" w:rsidR="00245173" w:rsidRPr="00E7235B" w:rsidRDefault="00245173" w:rsidP="00F919D9">
      <w:pPr>
        <w:spacing w:after="0" w:line="240" w:lineRule="auto"/>
        <w:jc w:val="both"/>
        <w:textAlignment w:val="baseline"/>
        <w:rPr>
          <w:rFonts w:ascii="Segoe UI" w:eastAsia="Times New Roman" w:hAnsi="Segoe UI" w:cs="Segoe UI"/>
          <w:sz w:val="18"/>
          <w:szCs w:val="18"/>
          <w:lang w:val="fr-FR"/>
        </w:rPr>
      </w:pPr>
    </w:p>
    <w:p w14:paraId="54B14D34" w14:textId="711AB7F2" w:rsidR="00245173" w:rsidRDefault="00245173" w:rsidP="00F919D9">
      <w:pPr>
        <w:spacing w:after="0" w:line="240" w:lineRule="auto"/>
        <w:jc w:val="both"/>
        <w:textAlignment w:val="baseline"/>
        <w:rPr>
          <w:rFonts w:ascii="Segoe UI" w:eastAsia="Times New Roman" w:hAnsi="Segoe UI" w:cs="Segoe UI"/>
          <w:sz w:val="18"/>
          <w:szCs w:val="18"/>
          <w:lang w:val="fr-FR"/>
        </w:rPr>
      </w:pPr>
    </w:p>
    <w:p w14:paraId="290FA6EB" w14:textId="58833D57" w:rsidR="00A36FC3" w:rsidRDefault="00A36FC3" w:rsidP="00F919D9">
      <w:pPr>
        <w:spacing w:after="0" w:line="240" w:lineRule="auto"/>
        <w:jc w:val="both"/>
        <w:textAlignment w:val="baseline"/>
        <w:rPr>
          <w:rFonts w:ascii="Segoe UI" w:eastAsia="Times New Roman" w:hAnsi="Segoe UI" w:cs="Segoe UI"/>
          <w:sz w:val="18"/>
          <w:szCs w:val="18"/>
          <w:lang w:val="fr-FR"/>
        </w:rPr>
      </w:pPr>
    </w:p>
    <w:p w14:paraId="3DD526BF" w14:textId="353C35B2" w:rsidR="00A36FC3" w:rsidRDefault="00A36FC3" w:rsidP="00F919D9">
      <w:pPr>
        <w:spacing w:after="0" w:line="240" w:lineRule="auto"/>
        <w:jc w:val="both"/>
        <w:textAlignment w:val="baseline"/>
        <w:rPr>
          <w:rFonts w:ascii="Segoe UI" w:eastAsia="Times New Roman" w:hAnsi="Segoe UI" w:cs="Segoe UI"/>
          <w:sz w:val="18"/>
          <w:szCs w:val="18"/>
          <w:lang w:val="fr-FR"/>
        </w:rPr>
      </w:pPr>
    </w:p>
    <w:p w14:paraId="61E4AC01" w14:textId="1CA78100" w:rsidR="00A36FC3" w:rsidRDefault="00A36FC3" w:rsidP="00F919D9">
      <w:pPr>
        <w:spacing w:after="0" w:line="240" w:lineRule="auto"/>
        <w:jc w:val="both"/>
        <w:textAlignment w:val="baseline"/>
        <w:rPr>
          <w:rFonts w:ascii="Segoe UI" w:eastAsia="Times New Roman" w:hAnsi="Segoe UI" w:cs="Segoe UI"/>
          <w:sz w:val="18"/>
          <w:szCs w:val="18"/>
          <w:lang w:val="fr-FR"/>
        </w:rPr>
      </w:pPr>
    </w:p>
    <w:p w14:paraId="610CA049" w14:textId="3C6DEEB4" w:rsidR="00A36FC3" w:rsidRDefault="00A36FC3" w:rsidP="00F919D9">
      <w:pPr>
        <w:spacing w:after="0" w:line="240" w:lineRule="auto"/>
        <w:jc w:val="both"/>
        <w:textAlignment w:val="baseline"/>
        <w:rPr>
          <w:rFonts w:ascii="Segoe UI" w:eastAsia="Times New Roman" w:hAnsi="Segoe UI" w:cs="Segoe UI"/>
          <w:sz w:val="18"/>
          <w:szCs w:val="18"/>
          <w:lang w:val="fr-FR"/>
        </w:rPr>
      </w:pPr>
    </w:p>
    <w:p w14:paraId="606B5597" w14:textId="10BF78C5" w:rsidR="00A36FC3" w:rsidRDefault="00A36FC3" w:rsidP="00F919D9">
      <w:pPr>
        <w:spacing w:after="0" w:line="240" w:lineRule="auto"/>
        <w:jc w:val="both"/>
        <w:textAlignment w:val="baseline"/>
        <w:rPr>
          <w:rFonts w:ascii="Segoe UI" w:eastAsia="Times New Roman" w:hAnsi="Segoe UI" w:cs="Segoe UI"/>
          <w:sz w:val="18"/>
          <w:szCs w:val="18"/>
          <w:lang w:val="fr-FR"/>
        </w:rPr>
      </w:pPr>
    </w:p>
    <w:p w14:paraId="1C88DB29" w14:textId="494C7335" w:rsidR="00A36FC3" w:rsidRDefault="00A36FC3" w:rsidP="00F919D9">
      <w:pPr>
        <w:spacing w:after="0" w:line="240" w:lineRule="auto"/>
        <w:jc w:val="both"/>
        <w:textAlignment w:val="baseline"/>
        <w:rPr>
          <w:rFonts w:ascii="Segoe UI" w:eastAsia="Times New Roman" w:hAnsi="Segoe UI" w:cs="Segoe UI"/>
          <w:sz w:val="18"/>
          <w:szCs w:val="18"/>
          <w:lang w:val="fr-FR"/>
        </w:rPr>
      </w:pPr>
    </w:p>
    <w:p w14:paraId="14ECA4C1" w14:textId="77777777" w:rsidR="00A36FC3" w:rsidRPr="00E7235B" w:rsidRDefault="00A36FC3" w:rsidP="00F919D9">
      <w:pPr>
        <w:spacing w:after="0" w:line="240" w:lineRule="auto"/>
        <w:jc w:val="both"/>
        <w:textAlignment w:val="baseline"/>
        <w:rPr>
          <w:rFonts w:ascii="Segoe UI" w:eastAsia="Times New Roman" w:hAnsi="Segoe UI" w:cs="Segoe UI"/>
          <w:sz w:val="18"/>
          <w:szCs w:val="18"/>
          <w:lang w:val="fr-FR"/>
        </w:rPr>
      </w:pP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6728"/>
      </w:tblGrid>
      <w:tr w:rsidR="00F919D9" w:rsidRPr="00977F0A" w14:paraId="0E5E17A6" w14:textId="77777777" w:rsidTr="004F732B">
        <w:tc>
          <w:tcPr>
            <w:tcW w:w="906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A41837D" w14:textId="39905507" w:rsidR="00F919D9" w:rsidRPr="00E7235B" w:rsidRDefault="00287B8D" w:rsidP="00287B8D">
            <w:pPr>
              <w:spacing w:after="0" w:line="240" w:lineRule="auto"/>
              <w:ind w:left="360"/>
              <w:jc w:val="both"/>
              <w:textAlignment w:val="baseline"/>
              <w:divId w:val="1444153229"/>
              <w:rPr>
                <w:rFonts w:ascii="Calibri" w:eastAsia="Times New Roman" w:hAnsi="Calibri" w:cs="Calibri"/>
                <w:lang w:val="fr-FR"/>
              </w:rPr>
            </w:pPr>
            <w:r>
              <w:rPr>
                <w:rFonts w:ascii="Calibri" w:eastAsia="Times New Roman" w:hAnsi="Calibri" w:cs="Calibri"/>
                <w:b/>
                <w:bCs/>
                <w:lang w:val="fr-FR"/>
              </w:rPr>
              <w:t>VI.</w:t>
            </w:r>
            <w:r w:rsidR="00C17A15">
              <w:rPr>
                <w:rFonts w:ascii="Calibri" w:eastAsia="Times New Roman" w:hAnsi="Calibri" w:cs="Calibri"/>
                <w:b/>
                <w:bCs/>
                <w:lang w:val="fr-FR"/>
              </w:rPr>
              <w:t xml:space="preserve"> </w:t>
            </w:r>
            <w:r>
              <w:rPr>
                <w:rFonts w:ascii="Calibri" w:eastAsia="Times New Roman" w:hAnsi="Calibri" w:cs="Calibri"/>
                <w:b/>
                <w:bCs/>
                <w:lang w:val="fr-FR"/>
              </w:rPr>
              <w:t xml:space="preserve">Durée et </w:t>
            </w:r>
            <w:r w:rsidR="004F732B">
              <w:rPr>
                <w:rFonts w:ascii="Calibri" w:eastAsia="Times New Roman" w:hAnsi="Calibri" w:cs="Calibri"/>
                <w:b/>
                <w:bCs/>
                <w:lang w:val="fr-FR"/>
              </w:rPr>
              <w:t>d</w:t>
            </w:r>
            <w:r>
              <w:rPr>
                <w:rFonts w:ascii="Calibri" w:eastAsia="Times New Roman" w:hAnsi="Calibri" w:cs="Calibri"/>
                <w:b/>
                <w:bCs/>
                <w:lang w:val="fr-FR"/>
              </w:rPr>
              <w:t>ates</w:t>
            </w:r>
            <w:r w:rsidR="00F919D9" w:rsidRPr="00E7235B">
              <w:rPr>
                <w:rFonts w:ascii="Calibri" w:eastAsia="Times New Roman" w:hAnsi="Calibri" w:cs="Calibri"/>
                <w:lang w:val="fr-FR"/>
              </w:rPr>
              <w:t> </w:t>
            </w:r>
            <w:r w:rsidR="004F732B" w:rsidRPr="00E7235B">
              <w:rPr>
                <w:rFonts w:ascii="Calibri" w:eastAsia="Times New Roman" w:hAnsi="Calibri" w:cs="Calibri"/>
                <w:b/>
                <w:bCs/>
                <w:lang w:val="fr-FR"/>
              </w:rPr>
              <w:t>des versements</w:t>
            </w:r>
          </w:p>
        </w:tc>
      </w:tr>
      <w:tr w:rsidR="00F919D9" w:rsidRPr="000126C2" w14:paraId="58C71D01" w14:textId="77777777" w:rsidTr="004F732B">
        <w:tc>
          <w:tcPr>
            <w:tcW w:w="2332" w:type="dxa"/>
            <w:tcBorders>
              <w:top w:val="single" w:sz="6" w:space="0" w:color="auto"/>
              <w:left w:val="single" w:sz="6" w:space="0" w:color="auto"/>
              <w:bottom w:val="single" w:sz="6" w:space="0" w:color="auto"/>
              <w:right w:val="single" w:sz="6" w:space="0" w:color="auto"/>
            </w:tcBorders>
            <w:shd w:val="clear" w:color="auto" w:fill="auto"/>
            <w:hideMark/>
          </w:tcPr>
          <w:p w14:paraId="210ACBA1" w14:textId="77777777" w:rsidR="004F732B" w:rsidRDefault="00287B8D" w:rsidP="00287B8D">
            <w:pPr>
              <w:spacing w:after="0" w:line="240" w:lineRule="auto"/>
              <w:textAlignment w:val="baseline"/>
              <w:rPr>
                <w:rFonts w:ascii="Calibri" w:eastAsia="Times New Roman" w:hAnsi="Calibri" w:cs="Calibri"/>
                <w:lang w:val="fr-FR"/>
              </w:rPr>
            </w:pPr>
            <w:r>
              <w:rPr>
                <w:rFonts w:ascii="Calibri" w:eastAsia="Times New Roman" w:hAnsi="Calibri" w:cs="Calibri"/>
                <w:lang w:val="fr-FR"/>
              </w:rPr>
              <w:t>Durée de la consultation</w:t>
            </w:r>
            <w:r w:rsidR="00F919D9" w:rsidRPr="00F919D9">
              <w:rPr>
                <w:rFonts w:ascii="Calibri" w:eastAsia="Times New Roman" w:hAnsi="Calibri" w:cs="Calibri"/>
                <w:lang w:val="fr-FR"/>
              </w:rPr>
              <w:t> </w:t>
            </w:r>
          </w:p>
          <w:p w14:paraId="0EC2FE0B" w14:textId="4509B8FE" w:rsidR="00F919D9" w:rsidRPr="00E7235B" w:rsidRDefault="00F919D9" w:rsidP="00287B8D">
            <w:pPr>
              <w:spacing w:after="0" w:line="240" w:lineRule="auto"/>
              <w:textAlignment w:val="baseline"/>
              <w:rPr>
                <w:rFonts w:ascii="Calibri" w:eastAsia="Times New Roman" w:hAnsi="Calibri" w:cs="Calibri"/>
                <w:lang w:val="fr-FR"/>
              </w:rPr>
            </w:pPr>
            <w:r w:rsidRPr="00E7235B">
              <w:rPr>
                <w:rFonts w:ascii="Calibri" w:eastAsia="Times New Roman" w:hAnsi="Calibri" w:cs="Calibri"/>
                <w:lang w:val="fr-FR"/>
              </w:rPr>
              <w:t> </w:t>
            </w:r>
          </w:p>
          <w:p w14:paraId="4ABDE87C" w14:textId="5762FF6C" w:rsidR="004F732B" w:rsidRPr="00E7235B" w:rsidRDefault="004F732B" w:rsidP="00287B8D">
            <w:pPr>
              <w:spacing w:after="0" w:line="240" w:lineRule="auto"/>
              <w:textAlignment w:val="baseline"/>
              <w:rPr>
                <w:rFonts w:ascii="Times New Roman" w:eastAsia="Times New Roman" w:hAnsi="Times New Roman" w:cs="Times New Roman"/>
                <w:sz w:val="24"/>
                <w:szCs w:val="24"/>
                <w:lang w:val="fr-FR"/>
              </w:rPr>
            </w:pPr>
            <w:r w:rsidRPr="00E7235B">
              <w:rPr>
                <w:rFonts w:ascii="Times New Roman" w:eastAsia="Times New Roman" w:hAnsi="Times New Roman" w:cs="Times New Roman"/>
                <w:sz w:val="24"/>
                <w:szCs w:val="24"/>
                <w:lang w:val="fr-FR"/>
              </w:rPr>
              <w:t>Date</w:t>
            </w:r>
            <w:r w:rsidR="002C00DA" w:rsidRPr="00E7235B">
              <w:rPr>
                <w:rFonts w:ascii="Times New Roman" w:eastAsia="Times New Roman" w:hAnsi="Times New Roman" w:cs="Times New Roman"/>
                <w:sz w:val="24"/>
                <w:szCs w:val="24"/>
                <w:lang w:val="fr-FR"/>
              </w:rPr>
              <w:t>s</w:t>
            </w:r>
            <w:r w:rsidRPr="00E7235B">
              <w:rPr>
                <w:rFonts w:ascii="Times New Roman" w:eastAsia="Times New Roman" w:hAnsi="Times New Roman" w:cs="Times New Roman"/>
                <w:sz w:val="24"/>
                <w:szCs w:val="24"/>
                <w:lang w:val="fr-FR"/>
              </w:rPr>
              <w:t xml:space="preserve"> des versements</w:t>
            </w:r>
          </w:p>
        </w:tc>
        <w:tc>
          <w:tcPr>
            <w:tcW w:w="6728" w:type="dxa"/>
            <w:tcBorders>
              <w:top w:val="single" w:sz="6" w:space="0" w:color="auto"/>
              <w:left w:val="single" w:sz="6" w:space="0" w:color="auto"/>
              <w:bottom w:val="single" w:sz="6" w:space="0" w:color="auto"/>
              <w:right w:val="single" w:sz="6" w:space="0" w:color="auto"/>
            </w:tcBorders>
            <w:shd w:val="clear" w:color="auto" w:fill="auto"/>
            <w:hideMark/>
          </w:tcPr>
          <w:p w14:paraId="728CCB30" w14:textId="78A2E219" w:rsidR="00F919D9" w:rsidRPr="008A7879" w:rsidRDefault="00287B8D" w:rsidP="00F919D9">
            <w:pPr>
              <w:spacing w:after="0" w:line="240" w:lineRule="auto"/>
              <w:jc w:val="both"/>
              <w:textAlignment w:val="baseline"/>
              <w:rPr>
                <w:rFonts w:ascii="Times New Roman" w:eastAsia="Times New Roman" w:hAnsi="Times New Roman" w:cs="Times New Roman"/>
                <w:sz w:val="24"/>
                <w:szCs w:val="24"/>
                <w:lang w:val="fr-FR"/>
              </w:rPr>
            </w:pPr>
            <w:r w:rsidRPr="008A7879">
              <w:rPr>
                <w:rFonts w:ascii="Calibri" w:eastAsia="Times New Roman" w:hAnsi="Calibri" w:cs="Calibri"/>
                <w:lang w:val="fr-FR"/>
              </w:rPr>
              <w:t>30 jours étalés sur 3 mois</w:t>
            </w:r>
          </w:p>
          <w:p w14:paraId="1E5BF117" w14:textId="77777777" w:rsidR="00F919D9" w:rsidRPr="008A7879" w:rsidRDefault="00F919D9" w:rsidP="00F919D9">
            <w:pPr>
              <w:spacing w:after="0" w:line="240" w:lineRule="auto"/>
              <w:jc w:val="both"/>
              <w:textAlignment w:val="baseline"/>
              <w:rPr>
                <w:rFonts w:ascii="Times New Roman" w:eastAsia="Times New Roman" w:hAnsi="Times New Roman" w:cs="Times New Roman"/>
                <w:sz w:val="24"/>
                <w:szCs w:val="24"/>
                <w:lang w:val="fr-FR"/>
              </w:rPr>
            </w:pPr>
            <w:r w:rsidRPr="008A7879">
              <w:rPr>
                <w:rFonts w:ascii="Calibri" w:eastAsia="Times New Roman" w:hAnsi="Calibri" w:cs="Calibri"/>
                <w:lang w:val="fr-FR"/>
              </w:rPr>
              <w:t> </w:t>
            </w:r>
          </w:p>
          <w:p w14:paraId="483CD48C" w14:textId="03AAC780" w:rsidR="00F919D9" w:rsidRPr="00A36FC3" w:rsidRDefault="00F919D9" w:rsidP="00F919D9">
            <w:pPr>
              <w:spacing w:after="0" w:line="240" w:lineRule="auto"/>
              <w:jc w:val="both"/>
              <w:textAlignment w:val="baseline"/>
              <w:rPr>
                <w:rFonts w:ascii="Times New Roman" w:eastAsia="Times New Roman" w:hAnsi="Times New Roman" w:cs="Times New Roman"/>
                <w:sz w:val="24"/>
                <w:szCs w:val="24"/>
                <w:lang w:val="fr-FR"/>
              </w:rPr>
            </w:pPr>
            <w:r w:rsidRPr="00A36FC3">
              <w:rPr>
                <w:rFonts w:ascii="Calibri" w:eastAsia="Times New Roman" w:hAnsi="Calibri" w:cs="Calibri"/>
                <w:lang w:val="fr-FR"/>
              </w:rPr>
              <w:t>1</w:t>
            </w:r>
            <w:r w:rsidR="00987EC4" w:rsidRPr="00A36FC3">
              <w:rPr>
                <w:rFonts w:ascii="Calibri" w:eastAsia="Times New Roman" w:hAnsi="Calibri" w:cs="Calibri"/>
                <w:sz w:val="17"/>
                <w:szCs w:val="17"/>
                <w:vertAlign w:val="superscript"/>
                <w:lang w:val="fr-FR"/>
              </w:rPr>
              <w:t>er</w:t>
            </w:r>
            <w:r w:rsidRPr="00A36FC3">
              <w:rPr>
                <w:rFonts w:ascii="Calibri" w:eastAsia="Times New Roman" w:hAnsi="Calibri" w:cs="Calibri"/>
                <w:lang w:val="fr-FR"/>
              </w:rPr>
              <w:t> </w:t>
            </w:r>
            <w:r w:rsidR="00987EC4" w:rsidRPr="00A36FC3">
              <w:rPr>
                <w:rFonts w:ascii="Calibri" w:eastAsia="Times New Roman" w:hAnsi="Calibri" w:cs="Calibri"/>
                <w:lang w:val="fr-FR"/>
              </w:rPr>
              <w:t xml:space="preserve">versement à </w:t>
            </w:r>
            <w:r w:rsidR="00E7235B" w:rsidRPr="00A36FC3">
              <w:rPr>
                <w:rFonts w:ascii="Calibri" w:eastAsia="Times New Roman" w:hAnsi="Calibri" w:cs="Calibri"/>
                <w:lang w:val="fr-FR"/>
              </w:rPr>
              <w:t>la réception du 1</w:t>
            </w:r>
            <w:r w:rsidR="00E7235B" w:rsidRPr="00A36FC3">
              <w:rPr>
                <w:rFonts w:ascii="Calibri" w:eastAsia="Times New Roman" w:hAnsi="Calibri" w:cs="Calibri"/>
                <w:vertAlign w:val="superscript"/>
                <w:lang w:val="fr-FR"/>
              </w:rPr>
              <w:t>er</w:t>
            </w:r>
            <w:r w:rsidR="00E7235B" w:rsidRPr="00A36FC3">
              <w:rPr>
                <w:rFonts w:ascii="Calibri" w:eastAsia="Times New Roman" w:hAnsi="Calibri" w:cs="Calibri"/>
                <w:lang w:val="fr-FR"/>
              </w:rPr>
              <w:t xml:space="preserve"> livrable</w:t>
            </w:r>
            <w:r w:rsidR="002C00DA" w:rsidRPr="00A36FC3">
              <w:rPr>
                <w:rFonts w:ascii="Calibri" w:eastAsia="Times New Roman" w:hAnsi="Calibri" w:cs="Calibri"/>
                <w:lang w:val="fr-FR"/>
              </w:rPr>
              <w:t>--------------</w:t>
            </w:r>
            <w:r w:rsidR="00DD66E9">
              <w:rPr>
                <w:rFonts w:ascii="Calibri" w:eastAsia="Times New Roman" w:hAnsi="Calibri" w:cs="Calibri"/>
                <w:lang w:val="fr-FR"/>
              </w:rPr>
              <w:t>---</w:t>
            </w:r>
            <w:r w:rsidRPr="00A36FC3">
              <w:rPr>
                <w:rFonts w:ascii="Calibri" w:eastAsia="Times New Roman" w:hAnsi="Calibri" w:cs="Calibri"/>
                <w:lang w:val="fr-FR"/>
              </w:rPr>
              <w:t>25% </w:t>
            </w:r>
          </w:p>
          <w:p w14:paraId="60B2ECDA" w14:textId="70A02522" w:rsidR="00F919D9" w:rsidRPr="00A36FC3" w:rsidRDefault="00F919D9" w:rsidP="00F919D9">
            <w:pPr>
              <w:spacing w:after="0" w:line="240" w:lineRule="auto"/>
              <w:jc w:val="both"/>
              <w:textAlignment w:val="baseline"/>
              <w:rPr>
                <w:rFonts w:ascii="Times New Roman" w:eastAsia="Times New Roman" w:hAnsi="Times New Roman" w:cs="Times New Roman"/>
                <w:sz w:val="24"/>
                <w:szCs w:val="24"/>
                <w:lang w:val="fr-FR"/>
              </w:rPr>
            </w:pPr>
            <w:r w:rsidRPr="00A36FC3">
              <w:rPr>
                <w:rFonts w:ascii="Calibri" w:eastAsia="Times New Roman" w:hAnsi="Calibri" w:cs="Calibri"/>
                <w:lang w:val="fr-FR"/>
              </w:rPr>
              <w:t>2</w:t>
            </w:r>
            <w:r w:rsidR="00987EC4" w:rsidRPr="00A36FC3">
              <w:rPr>
                <w:rFonts w:ascii="Calibri" w:eastAsia="Times New Roman" w:hAnsi="Calibri" w:cs="Calibri"/>
                <w:sz w:val="17"/>
                <w:szCs w:val="17"/>
                <w:vertAlign w:val="superscript"/>
                <w:lang w:val="fr-FR"/>
              </w:rPr>
              <w:t>ème</w:t>
            </w:r>
            <w:r w:rsidRPr="00A36FC3">
              <w:rPr>
                <w:rFonts w:ascii="Calibri" w:eastAsia="Times New Roman" w:hAnsi="Calibri" w:cs="Calibri"/>
                <w:lang w:val="fr-FR"/>
              </w:rPr>
              <w:t> </w:t>
            </w:r>
            <w:r w:rsidR="00987EC4" w:rsidRPr="00A36FC3">
              <w:rPr>
                <w:rFonts w:ascii="Calibri" w:eastAsia="Times New Roman" w:hAnsi="Calibri" w:cs="Calibri"/>
                <w:lang w:val="fr-FR"/>
              </w:rPr>
              <w:t xml:space="preserve">versement à la </w:t>
            </w:r>
            <w:r w:rsidR="00245173" w:rsidRPr="00A36FC3">
              <w:rPr>
                <w:rFonts w:ascii="Calibri" w:eastAsia="Times New Roman" w:hAnsi="Calibri" w:cs="Calibri"/>
                <w:lang w:val="fr-FR"/>
              </w:rPr>
              <w:t>réception d</w:t>
            </w:r>
            <w:r w:rsidR="00E7235B" w:rsidRPr="00A36FC3">
              <w:rPr>
                <w:rFonts w:ascii="Calibri" w:eastAsia="Times New Roman" w:hAnsi="Calibri" w:cs="Calibri"/>
                <w:lang w:val="fr-FR"/>
              </w:rPr>
              <w:t>u 2ème li</w:t>
            </w:r>
            <w:r w:rsidR="00245173" w:rsidRPr="00A36FC3">
              <w:rPr>
                <w:rFonts w:ascii="Calibri" w:eastAsia="Times New Roman" w:hAnsi="Calibri" w:cs="Calibri"/>
                <w:lang w:val="fr-FR"/>
              </w:rPr>
              <w:t>vrable</w:t>
            </w:r>
            <w:r w:rsidR="00E7235B" w:rsidRPr="00A36FC3">
              <w:rPr>
                <w:rFonts w:ascii="Calibri" w:eastAsia="Times New Roman" w:hAnsi="Calibri" w:cs="Calibri"/>
                <w:lang w:val="fr-FR"/>
              </w:rPr>
              <w:t xml:space="preserve"> </w:t>
            </w:r>
            <w:r w:rsidRPr="00A36FC3">
              <w:rPr>
                <w:rFonts w:ascii="Calibri" w:eastAsia="Times New Roman" w:hAnsi="Calibri" w:cs="Calibri"/>
                <w:lang w:val="fr-FR"/>
              </w:rPr>
              <w:t>-</w:t>
            </w:r>
            <w:r w:rsidR="002C00DA" w:rsidRPr="00A36FC3">
              <w:rPr>
                <w:rFonts w:ascii="Calibri" w:eastAsia="Times New Roman" w:hAnsi="Calibri" w:cs="Calibri"/>
                <w:lang w:val="fr-FR"/>
              </w:rPr>
              <w:t>----------</w:t>
            </w:r>
            <w:r w:rsidRPr="00A36FC3">
              <w:rPr>
                <w:rFonts w:ascii="Calibri" w:eastAsia="Times New Roman" w:hAnsi="Calibri" w:cs="Calibri"/>
                <w:lang w:val="fr-FR"/>
              </w:rPr>
              <w:t>50% </w:t>
            </w:r>
          </w:p>
          <w:p w14:paraId="03FC4CA1" w14:textId="33BBD9BB" w:rsidR="00F919D9" w:rsidRPr="00A36FC3" w:rsidRDefault="00987EC4" w:rsidP="00F919D9">
            <w:pPr>
              <w:spacing w:after="0" w:line="240" w:lineRule="auto"/>
              <w:jc w:val="both"/>
              <w:textAlignment w:val="baseline"/>
              <w:rPr>
                <w:rFonts w:ascii="Calibri" w:eastAsia="Times New Roman" w:hAnsi="Calibri" w:cs="Calibri"/>
                <w:lang w:val="fr-FR"/>
              </w:rPr>
            </w:pPr>
            <w:r w:rsidRPr="00A36FC3">
              <w:rPr>
                <w:rFonts w:ascii="Calibri" w:eastAsia="Times New Roman" w:hAnsi="Calibri" w:cs="Calibri"/>
                <w:lang w:val="fr-FR"/>
              </w:rPr>
              <w:t xml:space="preserve">Versement final à la </w:t>
            </w:r>
            <w:r w:rsidR="00245173" w:rsidRPr="00A36FC3">
              <w:rPr>
                <w:rFonts w:ascii="Calibri" w:eastAsia="Times New Roman" w:hAnsi="Calibri" w:cs="Calibri"/>
                <w:lang w:val="fr-FR"/>
              </w:rPr>
              <w:t>réception du</w:t>
            </w:r>
            <w:r w:rsidR="00A36FC3">
              <w:rPr>
                <w:rFonts w:ascii="Calibri" w:eastAsia="Times New Roman" w:hAnsi="Calibri" w:cs="Calibri"/>
                <w:lang w:val="fr-FR"/>
              </w:rPr>
              <w:t xml:space="preserve"> 3</w:t>
            </w:r>
            <w:r w:rsidR="00DD66E9" w:rsidRPr="00A36FC3">
              <w:rPr>
                <w:rFonts w:ascii="Calibri" w:eastAsia="Times New Roman" w:hAnsi="Calibri" w:cs="Calibri"/>
                <w:vertAlign w:val="superscript"/>
                <w:lang w:val="fr-FR"/>
              </w:rPr>
              <w:t>ème</w:t>
            </w:r>
            <w:r w:rsidR="00DD66E9">
              <w:rPr>
                <w:rFonts w:ascii="Calibri" w:eastAsia="Times New Roman" w:hAnsi="Calibri" w:cs="Calibri"/>
                <w:lang w:val="fr-FR"/>
              </w:rPr>
              <w:t xml:space="preserve"> </w:t>
            </w:r>
            <w:proofErr w:type="gramStart"/>
            <w:r w:rsidR="00DD66E9" w:rsidRPr="00A36FC3">
              <w:rPr>
                <w:rFonts w:ascii="Calibri" w:eastAsia="Times New Roman" w:hAnsi="Calibri" w:cs="Calibri"/>
                <w:lang w:val="fr-FR"/>
              </w:rPr>
              <w:t>livrable</w:t>
            </w:r>
            <w:r w:rsidRPr="00A36FC3">
              <w:rPr>
                <w:rFonts w:ascii="Calibri" w:eastAsia="Times New Roman" w:hAnsi="Calibri" w:cs="Calibri"/>
                <w:lang w:val="fr-FR"/>
              </w:rPr>
              <w:t xml:space="preserve">  </w:t>
            </w:r>
            <w:r w:rsidR="00F919D9" w:rsidRPr="00A36FC3">
              <w:rPr>
                <w:rFonts w:ascii="Calibri" w:eastAsia="Times New Roman" w:hAnsi="Calibri" w:cs="Calibri"/>
                <w:lang w:val="fr-FR"/>
              </w:rPr>
              <w:t>-</w:t>
            </w:r>
            <w:r w:rsidR="002C00DA" w:rsidRPr="00A36FC3">
              <w:rPr>
                <w:rFonts w:ascii="Calibri" w:eastAsia="Times New Roman" w:hAnsi="Calibri" w:cs="Calibri"/>
                <w:lang w:val="fr-FR"/>
              </w:rPr>
              <w:t>---------</w:t>
            </w:r>
            <w:r w:rsidR="00DD66E9">
              <w:rPr>
                <w:rFonts w:ascii="Calibri" w:eastAsia="Times New Roman" w:hAnsi="Calibri" w:cs="Calibri"/>
                <w:lang w:val="fr-FR"/>
              </w:rPr>
              <w:t>-</w:t>
            </w:r>
            <w:proofErr w:type="gramEnd"/>
            <w:r w:rsidR="00F919D9" w:rsidRPr="00A36FC3">
              <w:rPr>
                <w:rFonts w:ascii="Calibri" w:eastAsia="Times New Roman" w:hAnsi="Calibri" w:cs="Calibri"/>
                <w:lang w:val="fr-FR"/>
              </w:rPr>
              <w:t>25% </w:t>
            </w:r>
          </w:p>
          <w:p w14:paraId="082C4780" w14:textId="77777777" w:rsidR="004D3886" w:rsidRPr="00A36FC3" w:rsidRDefault="004D3886" w:rsidP="00F919D9">
            <w:pPr>
              <w:spacing w:after="0" w:line="240" w:lineRule="auto"/>
              <w:jc w:val="both"/>
              <w:textAlignment w:val="baseline"/>
              <w:rPr>
                <w:rFonts w:ascii="Calibri" w:eastAsia="Times New Roman" w:hAnsi="Calibri" w:cs="Calibri"/>
                <w:sz w:val="24"/>
                <w:szCs w:val="24"/>
                <w:lang w:val="fr-FR"/>
              </w:rPr>
            </w:pPr>
          </w:p>
          <w:p w14:paraId="5642C27C" w14:textId="30752ECD" w:rsidR="004D3886" w:rsidRPr="009F315E" w:rsidRDefault="004D3886" w:rsidP="004D3886">
            <w:pPr>
              <w:spacing w:after="0" w:line="240" w:lineRule="auto"/>
              <w:jc w:val="both"/>
              <w:textAlignment w:val="baseline"/>
              <w:rPr>
                <w:rFonts w:ascii="Times New Roman" w:eastAsia="Times New Roman" w:hAnsi="Times New Roman" w:cs="Times New Roman"/>
                <w:sz w:val="24"/>
                <w:szCs w:val="24"/>
                <w:lang w:val="fr-FR"/>
              </w:rPr>
            </w:pPr>
            <w:r w:rsidRPr="00A36FC3">
              <w:rPr>
                <w:rFonts w:ascii="Calibri" w:eastAsia="Times New Roman" w:hAnsi="Calibri" w:cs="Calibri"/>
                <w:sz w:val="24"/>
                <w:szCs w:val="24"/>
                <w:lang w:val="fr-FR"/>
              </w:rPr>
              <w:t xml:space="preserve">Le budget dédié à cette </w:t>
            </w:r>
            <w:r w:rsidRPr="009F315E">
              <w:rPr>
                <w:rFonts w:ascii="Calibri" w:eastAsia="Times New Roman" w:hAnsi="Calibri" w:cs="Calibri"/>
                <w:sz w:val="24"/>
                <w:szCs w:val="24"/>
                <w:lang w:val="fr-FR"/>
              </w:rPr>
              <w:t xml:space="preserve">consultation </w:t>
            </w:r>
            <w:r w:rsidR="009F315E" w:rsidRPr="009F315E">
              <w:rPr>
                <w:rFonts w:ascii="Calibri" w:eastAsia="Times New Roman" w:hAnsi="Calibri" w:cs="Calibri"/>
                <w:sz w:val="24"/>
                <w:szCs w:val="24"/>
                <w:lang w:val="fr-FR"/>
              </w:rPr>
              <w:t>sera calculé conformément aux taux officiels de l’OMS en matière de rémunération des consultants.</w:t>
            </w:r>
            <w:r w:rsidR="009F315E">
              <w:rPr>
                <w:rFonts w:ascii="Calibri" w:eastAsia="Times New Roman" w:hAnsi="Calibri" w:cs="Calibri"/>
                <w:sz w:val="24"/>
                <w:szCs w:val="24"/>
                <w:lang w:val="fr-FR"/>
              </w:rPr>
              <w:t xml:space="preserve"> </w:t>
            </w:r>
            <w:r w:rsidRPr="009F315E">
              <w:rPr>
                <w:rFonts w:ascii="Calibri" w:eastAsia="Times New Roman" w:hAnsi="Calibri" w:cs="Calibri"/>
                <w:sz w:val="24"/>
                <w:szCs w:val="24"/>
                <w:lang w:val="fr-FR"/>
              </w:rPr>
              <w:t xml:space="preserve">Par ailleurs, </w:t>
            </w:r>
            <w:r w:rsidRPr="009F315E">
              <w:rPr>
                <w:rFonts w:ascii="Times New Roman" w:eastAsia="Times New Roman" w:hAnsi="Times New Roman" w:cs="Times New Roman"/>
                <w:sz w:val="24"/>
                <w:szCs w:val="24"/>
                <w:lang w:val="fr-FR"/>
              </w:rPr>
              <w:t>tout déplacement à l’échelle nationale dans le cadre de la consultation sera pris en charge en dehors du budget de la consultation</w:t>
            </w:r>
          </w:p>
          <w:p w14:paraId="4B3559E9" w14:textId="5A2BF8FF" w:rsidR="004D3886" w:rsidRPr="008A7879" w:rsidRDefault="004D3886" w:rsidP="00F919D9">
            <w:pPr>
              <w:spacing w:after="0" w:line="240" w:lineRule="auto"/>
              <w:jc w:val="both"/>
              <w:textAlignment w:val="baseline"/>
              <w:rPr>
                <w:rFonts w:ascii="Times New Roman" w:eastAsia="Times New Roman" w:hAnsi="Times New Roman" w:cs="Times New Roman"/>
                <w:sz w:val="24"/>
                <w:szCs w:val="24"/>
                <w:lang w:val="fr-FR"/>
              </w:rPr>
            </w:pPr>
          </w:p>
        </w:tc>
      </w:tr>
    </w:tbl>
    <w:p w14:paraId="69B095A3" w14:textId="77777777" w:rsidR="00F919D9" w:rsidRPr="008A7879" w:rsidRDefault="00F919D9" w:rsidP="00F919D9">
      <w:pPr>
        <w:spacing w:after="0" w:line="240" w:lineRule="auto"/>
        <w:jc w:val="both"/>
        <w:textAlignment w:val="baseline"/>
        <w:rPr>
          <w:rFonts w:ascii="Segoe UI" w:eastAsia="Times New Roman" w:hAnsi="Segoe UI" w:cs="Segoe UI"/>
          <w:sz w:val="18"/>
          <w:szCs w:val="18"/>
          <w:lang w:val="fr-FR"/>
        </w:rPr>
      </w:pPr>
      <w:r w:rsidRPr="008A7879">
        <w:rPr>
          <w:rFonts w:ascii="Calibri" w:eastAsia="Times New Roman" w:hAnsi="Calibri" w:cs="Calibri"/>
          <w:lang w:val="fr-FR"/>
        </w:rPr>
        <w:t> </w:t>
      </w:r>
    </w:p>
    <w:p w14:paraId="1BF02977" w14:textId="7A975D2C" w:rsidR="00426FEE" w:rsidRDefault="000126C2" w:rsidP="00C17A15">
      <w:pPr>
        <w:spacing w:after="0" w:line="240" w:lineRule="auto"/>
        <w:jc w:val="both"/>
        <w:textAlignment w:val="baseline"/>
        <w:rPr>
          <w:lang w:val="fr-FR"/>
        </w:rPr>
      </w:pPr>
    </w:p>
    <w:p w14:paraId="1BDE4FBB" w14:textId="3AA57E65" w:rsidR="00DD66E9" w:rsidRDefault="00DD66E9" w:rsidP="00C17A15">
      <w:pPr>
        <w:spacing w:after="0" w:line="240" w:lineRule="auto"/>
        <w:jc w:val="both"/>
        <w:textAlignment w:val="baseline"/>
        <w:rPr>
          <w:lang w:val="fr-F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DD66E9" w:rsidRPr="00F919D9" w14:paraId="1D211FE2" w14:textId="77777777" w:rsidTr="006C2625">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7498988C" w14:textId="53147358" w:rsidR="00DD66E9" w:rsidRPr="00F919D9" w:rsidRDefault="00DD66E9" w:rsidP="006C2625">
            <w:pPr>
              <w:spacing w:after="0" w:line="240" w:lineRule="auto"/>
              <w:ind w:left="360"/>
              <w:jc w:val="both"/>
              <w:textAlignment w:val="baseline"/>
              <w:rPr>
                <w:rFonts w:ascii="Calibri" w:eastAsia="Times New Roman" w:hAnsi="Calibri" w:cs="Calibri"/>
              </w:rPr>
            </w:pPr>
            <w:r w:rsidRPr="008A7879">
              <w:rPr>
                <w:rFonts w:cstheme="minorHAnsi"/>
                <w:b/>
                <w:bCs/>
                <w:lang w:val="fr-FR"/>
              </w:rPr>
              <w:t>V</w:t>
            </w:r>
            <w:r>
              <w:rPr>
                <w:rFonts w:cstheme="minorHAnsi"/>
                <w:b/>
                <w:bCs/>
                <w:lang w:val="fr-FR"/>
              </w:rPr>
              <w:t>II</w:t>
            </w:r>
            <w:r w:rsidRPr="008A7879">
              <w:rPr>
                <w:rFonts w:cstheme="minorHAnsi"/>
                <w:b/>
                <w:bCs/>
                <w:lang w:val="fr-FR"/>
              </w:rPr>
              <w:t>.</w:t>
            </w:r>
            <w:r>
              <w:rPr>
                <w:rFonts w:cstheme="minorHAnsi"/>
                <w:b/>
                <w:bCs/>
                <w:lang w:val="fr-FR"/>
              </w:rPr>
              <w:t xml:space="preserve"> Dossier à fournir par le consultant</w:t>
            </w:r>
          </w:p>
        </w:tc>
      </w:tr>
      <w:tr w:rsidR="00DD66E9" w:rsidRPr="00977F0A" w14:paraId="7884202C" w14:textId="77777777" w:rsidTr="006C2625">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49F910EF" w14:textId="77777777" w:rsidR="00DD66E9" w:rsidRPr="00623BCE" w:rsidRDefault="00DD66E9" w:rsidP="00DD66E9">
            <w:pPr>
              <w:spacing w:after="0"/>
              <w:jc w:val="both"/>
              <w:rPr>
                <w:rFonts w:ascii="Times New Roman" w:hAnsi="Times New Roman" w:cs="Times New Roman"/>
                <w:sz w:val="24"/>
                <w:szCs w:val="24"/>
                <w:lang w:val="fr-MA"/>
              </w:rPr>
            </w:pPr>
            <w:r w:rsidRPr="00623BCE">
              <w:rPr>
                <w:rFonts w:ascii="Times New Roman" w:hAnsi="Times New Roman" w:cs="Times New Roman"/>
                <w:sz w:val="24"/>
                <w:szCs w:val="24"/>
                <w:lang w:val="fr-MA"/>
              </w:rPr>
              <w:t xml:space="preserve">Le consultant doit </w:t>
            </w:r>
            <w:r>
              <w:rPr>
                <w:rFonts w:ascii="Times New Roman" w:hAnsi="Times New Roman" w:cs="Times New Roman"/>
                <w:sz w:val="24"/>
                <w:szCs w:val="24"/>
                <w:lang w:val="fr-MA"/>
              </w:rPr>
              <w:t>fournir les documents suivants</w:t>
            </w:r>
            <w:r w:rsidRPr="00623BCE">
              <w:rPr>
                <w:rFonts w:ascii="Times New Roman" w:hAnsi="Times New Roman" w:cs="Times New Roman"/>
                <w:sz w:val="24"/>
                <w:szCs w:val="24"/>
                <w:lang w:val="fr-MA"/>
              </w:rPr>
              <w:t> :</w:t>
            </w:r>
          </w:p>
          <w:p w14:paraId="730B72DE" w14:textId="77777777" w:rsidR="00DD66E9" w:rsidRPr="00E206D0" w:rsidRDefault="00DD66E9" w:rsidP="00DD66E9">
            <w:pPr>
              <w:pStyle w:val="ListParagraph"/>
              <w:numPr>
                <w:ilvl w:val="0"/>
                <w:numId w:val="15"/>
              </w:numPr>
              <w:spacing w:after="0" w:line="240" w:lineRule="auto"/>
              <w:jc w:val="both"/>
              <w:textAlignment w:val="baseline"/>
              <w:rPr>
                <w:rFonts w:ascii="Times New Roman" w:eastAsia="Times New Roman" w:hAnsi="Times New Roman" w:cs="Times New Roman"/>
                <w:sz w:val="24"/>
                <w:szCs w:val="24"/>
                <w:lang w:val="fr-FR"/>
              </w:rPr>
            </w:pPr>
            <w:r>
              <w:rPr>
                <w:rFonts w:asciiTheme="majorBidi" w:hAnsiTheme="majorBidi" w:cstheme="majorBidi"/>
                <w:sz w:val="24"/>
                <w:szCs w:val="24"/>
                <w:lang w:val="fr-FR"/>
              </w:rPr>
              <w:t>CV détaillé et mis à jour</w:t>
            </w:r>
            <w:r w:rsidRPr="00287B8D">
              <w:rPr>
                <w:rFonts w:asciiTheme="majorBidi" w:hAnsiTheme="majorBidi" w:cstheme="majorBidi"/>
                <w:sz w:val="24"/>
                <w:szCs w:val="24"/>
                <w:lang w:val="fr-FR"/>
              </w:rPr>
              <w:t xml:space="preserve"> ;</w:t>
            </w:r>
          </w:p>
          <w:p w14:paraId="106F6081" w14:textId="70832EE4" w:rsidR="00DD66E9" w:rsidRPr="00DD66E9" w:rsidRDefault="00DD66E9" w:rsidP="00DD66E9">
            <w:pPr>
              <w:pStyle w:val="ListParagraph"/>
              <w:numPr>
                <w:ilvl w:val="0"/>
                <w:numId w:val="15"/>
              </w:numPr>
              <w:spacing w:after="0" w:line="240" w:lineRule="auto"/>
              <w:jc w:val="both"/>
              <w:textAlignment w:val="baseline"/>
              <w:rPr>
                <w:rFonts w:ascii="Times New Roman" w:eastAsia="Times New Roman" w:hAnsi="Times New Roman" w:cs="Times New Roman"/>
                <w:sz w:val="24"/>
                <w:szCs w:val="24"/>
                <w:lang w:val="fr-FR"/>
              </w:rPr>
            </w:pPr>
            <w:r w:rsidRPr="00DD66E9">
              <w:rPr>
                <w:rFonts w:asciiTheme="majorBidi" w:eastAsia="Times New Roman" w:hAnsiTheme="majorBidi" w:cstheme="majorBidi"/>
                <w:sz w:val="24"/>
                <w:szCs w:val="24"/>
                <w:lang w:val="fr-FR"/>
              </w:rPr>
              <w:t>Une lettre de motivation</w:t>
            </w:r>
            <w:r w:rsidRPr="00DD66E9">
              <w:rPr>
                <w:rFonts w:ascii="Calibri" w:eastAsia="Times New Roman" w:hAnsi="Calibri" w:cs="Calibri"/>
                <w:lang w:val="fr-FR"/>
              </w:rPr>
              <w:t> </w:t>
            </w:r>
          </w:p>
          <w:p w14:paraId="1BD5EA24" w14:textId="77777777" w:rsidR="00DD66E9" w:rsidRPr="00E7235B" w:rsidRDefault="00DD66E9" w:rsidP="006C2625">
            <w:pPr>
              <w:spacing w:after="0" w:line="240" w:lineRule="auto"/>
              <w:jc w:val="both"/>
              <w:textAlignment w:val="baseline"/>
              <w:rPr>
                <w:rFonts w:ascii="Times New Roman" w:eastAsia="Times New Roman" w:hAnsi="Times New Roman" w:cs="Times New Roman"/>
                <w:sz w:val="24"/>
                <w:szCs w:val="24"/>
                <w:lang w:val="fr-FR"/>
              </w:rPr>
            </w:pPr>
          </w:p>
        </w:tc>
      </w:tr>
    </w:tbl>
    <w:p w14:paraId="79EEAAC6" w14:textId="77777777" w:rsidR="00DD66E9" w:rsidRPr="008A7879" w:rsidRDefault="00DD66E9" w:rsidP="00C17A15">
      <w:pPr>
        <w:spacing w:after="0" w:line="240" w:lineRule="auto"/>
        <w:jc w:val="both"/>
        <w:textAlignment w:val="baseline"/>
        <w:rPr>
          <w:lang w:val="fr-FR"/>
        </w:rPr>
      </w:pPr>
    </w:p>
    <w:sectPr w:rsidR="00DD66E9" w:rsidRPr="008A7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003B"/>
    <w:multiLevelType w:val="multilevel"/>
    <w:tmpl w:val="128031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062407F"/>
    <w:multiLevelType w:val="multilevel"/>
    <w:tmpl w:val="EF72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D7ACB"/>
    <w:multiLevelType w:val="multilevel"/>
    <w:tmpl w:val="30F4584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8BC243D"/>
    <w:multiLevelType w:val="hybridMultilevel"/>
    <w:tmpl w:val="BE70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B409B"/>
    <w:multiLevelType w:val="multilevel"/>
    <w:tmpl w:val="7DC2E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728556D"/>
    <w:multiLevelType w:val="multilevel"/>
    <w:tmpl w:val="E582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B4692F"/>
    <w:multiLevelType w:val="multilevel"/>
    <w:tmpl w:val="1D66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61347B"/>
    <w:multiLevelType w:val="hybridMultilevel"/>
    <w:tmpl w:val="E1A04EE2"/>
    <w:lvl w:ilvl="0" w:tplc="040C0005">
      <w:start w:val="1"/>
      <w:numFmt w:val="bullet"/>
      <w:lvlText w:val=""/>
      <w:lvlJc w:val="left"/>
      <w:pPr>
        <w:ind w:left="502"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42771EA9"/>
    <w:multiLevelType w:val="multilevel"/>
    <w:tmpl w:val="F184199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65D18B4"/>
    <w:multiLevelType w:val="hybridMultilevel"/>
    <w:tmpl w:val="B80C1CF8"/>
    <w:lvl w:ilvl="0" w:tplc="8604D788">
      <w:start w:val="1"/>
      <w:numFmt w:val="bullet"/>
      <w:lvlText w:val="-"/>
      <w:lvlJc w:val="left"/>
      <w:pPr>
        <w:ind w:left="502"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55F73A3B"/>
    <w:multiLevelType w:val="multilevel"/>
    <w:tmpl w:val="E49E18B8"/>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A8A3A22"/>
    <w:multiLevelType w:val="multilevel"/>
    <w:tmpl w:val="ADECB2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58579C9"/>
    <w:multiLevelType w:val="hybridMultilevel"/>
    <w:tmpl w:val="BDCC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A6F3A"/>
    <w:multiLevelType w:val="multilevel"/>
    <w:tmpl w:val="A69896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D7A3EC4"/>
    <w:multiLevelType w:val="multilevel"/>
    <w:tmpl w:val="45E849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36C3FBD"/>
    <w:multiLevelType w:val="multilevel"/>
    <w:tmpl w:val="5ED811E6"/>
    <w:lvl w:ilvl="0">
      <w:start w:val="1"/>
      <w:numFmt w:val="decimal"/>
      <w:lvlText w:val="%1."/>
      <w:lvlJc w:val="left"/>
      <w:pPr>
        <w:ind w:left="360" w:hanging="360"/>
      </w:pPr>
      <w:rPr>
        <w:b/>
        <w:bCs/>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75367897"/>
    <w:multiLevelType w:val="multilevel"/>
    <w:tmpl w:val="0C2C51EE"/>
    <w:lvl w:ilvl="0">
      <w:start w:val="1"/>
      <w:numFmt w:val="bullet"/>
      <w:lvlText w:val="-"/>
      <w:lvlJc w:val="left"/>
      <w:pPr>
        <w:ind w:left="720" w:hanging="360"/>
      </w:pPr>
      <w:rPr>
        <w:rFonts w:ascii="Symbol" w:hAnsi="Symbol" w:hint="default"/>
        <w:b/>
        <w:bCs/>
      </w:rPr>
    </w:lvl>
    <w:lvl w:ilvl="1">
      <w:start w:val="1"/>
      <w:numFmt w:val="decimal"/>
      <w:isLgl/>
      <w:lvlText w:val="%1.%2."/>
      <w:lvlJc w:val="left"/>
      <w:pPr>
        <w:ind w:left="15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5"/>
  </w:num>
  <w:num w:numId="5">
    <w:abstractNumId w:val="4"/>
  </w:num>
  <w:num w:numId="6">
    <w:abstractNumId w:val="6"/>
  </w:num>
  <w:num w:numId="7">
    <w:abstractNumId w:val="13"/>
  </w:num>
  <w:num w:numId="8">
    <w:abstractNumId w:val="2"/>
  </w:num>
  <w:num w:numId="9">
    <w:abstractNumId w:val="0"/>
  </w:num>
  <w:num w:numId="10">
    <w:abstractNumId w:val="1"/>
  </w:num>
  <w:num w:numId="11">
    <w:abstractNumId w:val="14"/>
  </w:num>
  <w:num w:numId="12">
    <w:abstractNumId w:val="12"/>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D9"/>
    <w:rsid w:val="000126C2"/>
    <w:rsid w:val="001F2674"/>
    <w:rsid w:val="00245173"/>
    <w:rsid w:val="00287B8D"/>
    <w:rsid w:val="002B05B0"/>
    <w:rsid w:val="002B1F7E"/>
    <w:rsid w:val="002B39A7"/>
    <w:rsid w:val="002C00DA"/>
    <w:rsid w:val="002C27ED"/>
    <w:rsid w:val="002C320B"/>
    <w:rsid w:val="00320393"/>
    <w:rsid w:val="004D3886"/>
    <w:rsid w:val="004F732B"/>
    <w:rsid w:val="005061B4"/>
    <w:rsid w:val="00563756"/>
    <w:rsid w:val="008A7879"/>
    <w:rsid w:val="00910346"/>
    <w:rsid w:val="00977F0A"/>
    <w:rsid w:val="00987EC4"/>
    <w:rsid w:val="009F315E"/>
    <w:rsid w:val="00A36FC3"/>
    <w:rsid w:val="00C17A15"/>
    <w:rsid w:val="00C5603C"/>
    <w:rsid w:val="00CA650D"/>
    <w:rsid w:val="00DA50B8"/>
    <w:rsid w:val="00DC31E4"/>
    <w:rsid w:val="00DD66E9"/>
    <w:rsid w:val="00E40BF2"/>
    <w:rsid w:val="00E7235B"/>
    <w:rsid w:val="00ED3D18"/>
    <w:rsid w:val="00F4088E"/>
    <w:rsid w:val="00F66AF6"/>
    <w:rsid w:val="00F919D9"/>
    <w:rsid w:val="00FD6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1347"/>
  <w15:chartTrackingRefBased/>
  <w15:docId w15:val="{F6014753-D89C-47C7-A44D-F6507138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1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19D9"/>
  </w:style>
  <w:style w:type="character" w:customStyle="1" w:styleId="eop">
    <w:name w:val="eop"/>
    <w:basedOn w:val="DefaultParagraphFont"/>
    <w:rsid w:val="00F919D9"/>
  </w:style>
  <w:style w:type="paragraph" w:styleId="ListParagraph">
    <w:name w:val="List Paragraph"/>
    <w:basedOn w:val="Normal"/>
    <w:uiPriority w:val="34"/>
    <w:qFormat/>
    <w:rsid w:val="00910346"/>
    <w:pPr>
      <w:spacing w:after="200" w:line="276" w:lineRule="auto"/>
      <w:ind w:left="720"/>
      <w:contextualSpacing/>
    </w:pPr>
    <w:rPr>
      <w:lang w:val="en-GB"/>
    </w:rPr>
  </w:style>
  <w:style w:type="paragraph" w:styleId="CommentText">
    <w:name w:val="annotation text"/>
    <w:basedOn w:val="Normal"/>
    <w:link w:val="CommentTextChar"/>
    <w:uiPriority w:val="99"/>
    <w:unhideWhenUsed/>
    <w:rsid w:val="00910346"/>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910346"/>
    <w:rPr>
      <w:rFonts w:eastAsiaTheme="minorEastAsia"/>
      <w:sz w:val="20"/>
      <w:szCs w:val="20"/>
    </w:rPr>
  </w:style>
  <w:style w:type="character" w:styleId="CommentReference">
    <w:name w:val="annotation reference"/>
    <w:basedOn w:val="DefaultParagraphFont"/>
    <w:uiPriority w:val="99"/>
    <w:semiHidden/>
    <w:unhideWhenUsed/>
    <w:rsid w:val="00910346"/>
    <w:rPr>
      <w:sz w:val="16"/>
      <w:szCs w:val="16"/>
    </w:rPr>
  </w:style>
  <w:style w:type="paragraph" w:styleId="CommentSubject">
    <w:name w:val="annotation subject"/>
    <w:basedOn w:val="CommentText"/>
    <w:next w:val="CommentText"/>
    <w:link w:val="CommentSubjectChar"/>
    <w:uiPriority w:val="99"/>
    <w:semiHidden/>
    <w:unhideWhenUsed/>
    <w:rsid w:val="008A7879"/>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A787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32719">
      <w:bodyDiv w:val="1"/>
      <w:marLeft w:val="0"/>
      <w:marRight w:val="0"/>
      <w:marTop w:val="0"/>
      <w:marBottom w:val="0"/>
      <w:divBdr>
        <w:top w:val="none" w:sz="0" w:space="0" w:color="auto"/>
        <w:left w:val="none" w:sz="0" w:space="0" w:color="auto"/>
        <w:bottom w:val="none" w:sz="0" w:space="0" w:color="auto"/>
        <w:right w:val="none" w:sz="0" w:space="0" w:color="auto"/>
      </w:divBdr>
      <w:divsChild>
        <w:div w:id="1506166969">
          <w:marLeft w:val="0"/>
          <w:marRight w:val="0"/>
          <w:marTop w:val="0"/>
          <w:marBottom w:val="0"/>
          <w:divBdr>
            <w:top w:val="none" w:sz="0" w:space="0" w:color="auto"/>
            <w:left w:val="none" w:sz="0" w:space="0" w:color="auto"/>
            <w:bottom w:val="none" w:sz="0" w:space="0" w:color="auto"/>
            <w:right w:val="none" w:sz="0" w:space="0" w:color="auto"/>
          </w:divBdr>
        </w:div>
        <w:div w:id="2048137430">
          <w:marLeft w:val="0"/>
          <w:marRight w:val="0"/>
          <w:marTop w:val="0"/>
          <w:marBottom w:val="0"/>
          <w:divBdr>
            <w:top w:val="none" w:sz="0" w:space="0" w:color="auto"/>
            <w:left w:val="none" w:sz="0" w:space="0" w:color="auto"/>
            <w:bottom w:val="none" w:sz="0" w:space="0" w:color="auto"/>
            <w:right w:val="none" w:sz="0" w:space="0" w:color="auto"/>
          </w:divBdr>
        </w:div>
        <w:div w:id="1266426429">
          <w:marLeft w:val="0"/>
          <w:marRight w:val="0"/>
          <w:marTop w:val="0"/>
          <w:marBottom w:val="0"/>
          <w:divBdr>
            <w:top w:val="none" w:sz="0" w:space="0" w:color="auto"/>
            <w:left w:val="none" w:sz="0" w:space="0" w:color="auto"/>
            <w:bottom w:val="none" w:sz="0" w:space="0" w:color="auto"/>
            <w:right w:val="none" w:sz="0" w:space="0" w:color="auto"/>
          </w:divBdr>
        </w:div>
        <w:div w:id="2110730042">
          <w:marLeft w:val="0"/>
          <w:marRight w:val="0"/>
          <w:marTop w:val="0"/>
          <w:marBottom w:val="0"/>
          <w:divBdr>
            <w:top w:val="none" w:sz="0" w:space="0" w:color="auto"/>
            <w:left w:val="none" w:sz="0" w:space="0" w:color="auto"/>
            <w:bottom w:val="none" w:sz="0" w:space="0" w:color="auto"/>
            <w:right w:val="none" w:sz="0" w:space="0" w:color="auto"/>
          </w:divBdr>
        </w:div>
        <w:div w:id="919749095">
          <w:marLeft w:val="0"/>
          <w:marRight w:val="0"/>
          <w:marTop w:val="0"/>
          <w:marBottom w:val="0"/>
          <w:divBdr>
            <w:top w:val="none" w:sz="0" w:space="0" w:color="auto"/>
            <w:left w:val="none" w:sz="0" w:space="0" w:color="auto"/>
            <w:bottom w:val="none" w:sz="0" w:space="0" w:color="auto"/>
            <w:right w:val="none" w:sz="0" w:space="0" w:color="auto"/>
          </w:divBdr>
          <w:divsChild>
            <w:div w:id="1704358021">
              <w:marLeft w:val="-75"/>
              <w:marRight w:val="0"/>
              <w:marTop w:val="30"/>
              <w:marBottom w:val="30"/>
              <w:divBdr>
                <w:top w:val="none" w:sz="0" w:space="0" w:color="auto"/>
                <w:left w:val="none" w:sz="0" w:space="0" w:color="auto"/>
                <w:bottom w:val="none" w:sz="0" w:space="0" w:color="auto"/>
                <w:right w:val="none" w:sz="0" w:space="0" w:color="auto"/>
              </w:divBdr>
              <w:divsChild>
                <w:div w:id="948581686">
                  <w:marLeft w:val="0"/>
                  <w:marRight w:val="0"/>
                  <w:marTop w:val="0"/>
                  <w:marBottom w:val="0"/>
                  <w:divBdr>
                    <w:top w:val="none" w:sz="0" w:space="0" w:color="auto"/>
                    <w:left w:val="none" w:sz="0" w:space="0" w:color="auto"/>
                    <w:bottom w:val="none" w:sz="0" w:space="0" w:color="auto"/>
                    <w:right w:val="none" w:sz="0" w:space="0" w:color="auto"/>
                  </w:divBdr>
                  <w:divsChild>
                    <w:div w:id="699362266">
                      <w:marLeft w:val="0"/>
                      <w:marRight w:val="0"/>
                      <w:marTop w:val="0"/>
                      <w:marBottom w:val="0"/>
                      <w:divBdr>
                        <w:top w:val="none" w:sz="0" w:space="0" w:color="auto"/>
                        <w:left w:val="none" w:sz="0" w:space="0" w:color="auto"/>
                        <w:bottom w:val="none" w:sz="0" w:space="0" w:color="auto"/>
                        <w:right w:val="none" w:sz="0" w:space="0" w:color="auto"/>
                      </w:divBdr>
                    </w:div>
                  </w:divsChild>
                </w:div>
                <w:div w:id="154348228">
                  <w:marLeft w:val="0"/>
                  <w:marRight w:val="0"/>
                  <w:marTop w:val="0"/>
                  <w:marBottom w:val="0"/>
                  <w:divBdr>
                    <w:top w:val="none" w:sz="0" w:space="0" w:color="auto"/>
                    <w:left w:val="none" w:sz="0" w:space="0" w:color="auto"/>
                    <w:bottom w:val="none" w:sz="0" w:space="0" w:color="auto"/>
                    <w:right w:val="none" w:sz="0" w:space="0" w:color="auto"/>
                  </w:divBdr>
                  <w:divsChild>
                    <w:div w:id="1793356108">
                      <w:marLeft w:val="0"/>
                      <w:marRight w:val="0"/>
                      <w:marTop w:val="0"/>
                      <w:marBottom w:val="0"/>
                      <w:divBdr>
                        <w:top w:val="none" w:sz="0" w:space="0" w:color="auto"/>
                        <w:left w:val="none" w:sz="0" w:space="0" w:color="auto"/>
                        <w:bottom w:val="none" w:sz="0" w:space="0" w:color="auto"/>
                        <w:right w:val="none" w:sz="0" w:space="0" w:color="auto"/>
                      </w:divBdr>
                    </w:div>
                  </w:divsChild>
                </w:div>
                <w:div w:id="1061758680">
                  <w:marLeft w:val="0"/>
                  <w:marRight w:val="0"/>
                  <w:marTop w:val="0"/>
                  <w:marBottom w:val="0"/>
                  <w:divBdr>
                    <w:top w:val="none" w:sz="0" w:space="0" w:color="auto"/>
                    <w:left w:val="none" w:sz="0" w:space="0" w:color="auto"/>
                    <w:bottom w:val="none" w:sz="0" w:space="0" w:color="auto"/>
                    <w:right w:val="none" w:sz="0" w:space="0" w:color="auto"/>
                  </w:divBdr>
                  <w:divsChild>
                    <w:div w:id="864247186">
                      <w:marLeft w:val="0"/>
                      <w:marRight w:val="0"/>
                      <w:marTop w:val="0"/>
                      <w:marBottom w:val="0"/>
                      <w:divBdr>
                        <w:top w:val="none" w:sz="0" w:space="0" w:color="auto"/>
                        <w:left w:val="none" w:sz="0" w:space="0" w:color="auto"/>
                        <w:bottom w:val="none" w:sz="0" w:space="0" w:color="auto"/>
                        <w:right w:val="none" w:sz="0" w:space="0" w:color="auto"/>
                      </w:divBdr>
                    </w:div>
                  </w:divsChild>
                </w:div>
                <w:div w:id="1453791876">
                  <w:marLeft w:val="0"/>
                  <w:marRight w:val="0"/>
                  <w:marTop w:val="0"/>
                  <w:marBottom w:val="0"/>
                  <w:divBdr>
                    <w:top w:val="none" w:sz="0" w:space="0" w:color="auto"/>
                    <w:left w:val="none" w:sz="0" w:space="0" w:color="auto"/>
                    <w:bottom w:val="none" w:sz="0" w:space="0" w:color="auto"/>
                    <w:right w:val="none" w:sz="0" w:space="0" w:color="auto"/>
                  </w:divBdr>
                  <w:divsChild>
                    <w:div w:id="1383361269">
                      <w:marLeft w:val="0"/>
                      <w:marRight w:val="0"/>
                      <w:marTop w:val="0"/>
                      <w:marBottom w:val="0"/>
                      <w:divBdr>
                        <w:top w:val="none" w:sz="0" w:space="0" w:color="auto"/>
                        <w:left w:val="none" w:sz="0" w:space="0" w:color="auto"/>
                        <w:bottom w:val="none" w:sz="0" w:space="0" w:color="auto"/>
                        <w:right w:val="none" w:sz="0" w:space="0" w:color="auto"/>
                      </w:divBdr>
                    </w:div>
                  </w:divsChild>
                </w:div>
                <w:div w:id="1941062059">
                  <w:marLeft w:val="0"/>
                  <w:marRight w:val="0"/>
                  <w:marTop w:val="0"/>
                  <w:marBottom w:val="0"/>
                  <w:divBdr>
                    <w:top w:val="none" w:sz="0" w:space="0" w:color="auto"/>
                    <w:left w:val="none" w:sz="0" w:space="0" w:color="auto"/>
                    <w:bottom w:val="none" w:sz="0" w:space="0" w:color="auto"/>
                    <w:right w:val="none" w:sz="0" w:space="0" w:color="auto"/>
                  </w:divBdr>
                  <w:divsChild>
                    <w:div w:id="1461916880">
                      <w:marLeft w:val="0"/>
                      <w:marRight w:val="0"/>
                      <w:marTop w:val="0"/>
                      <w:marBottom w:val="0"/>
                      <w:divBdr>
                        <w:top w:val="none" w:sz="0" w:space="0" w:color="auto"/>
                        <w:left w:val="none" w:sz="0" w:space="0" w:color="auto"/>
                        <w:bottom w:val="none" w:sz="0" w:space="0" w:color="auto"/>
                        <w:right w:val="none" w:sz="0" w:space="0" w:color="auto"/>
                      </w:divBdr>
                    </w:div>
                  </w:divsChild>
                </w:div>
                <w:div w:id="1266113969">
                  <w:marLeft w:val="0"/>
                  <w:marRight w:val="0"/>
                  <w:marTop w:val="0"/>
                  <w:marBottom w:val="0"/>
                  <w:divBdr>
                    <w:top w:val="none" w:sz="0" w:space="0" w:color="auto"/>
                    <w:left w:val="none" w:sz="0" w:space="0" w:color="auto"/>
                    <w:bottom w:val="none" w:sz="0" w:space="0" w:color="auto"/>
                    <w:right w:val="none" w:sz="0" w:space="0" w:color="auto"/>
                  </w:divBdr>
                  <w:divsChild>
                    <w:div w:id="1549993199">
                      <w:marLeft w:val="0"/>
                      <w:marRight w:val="0"/>
                      <w:marTop w:val="0"/>
                      <w:marBottom w:val="0"/>
                      <w:divBdr>
                        <w:top w:val="none" w:sz="0" w:space="0" w:color="auto"/>
                        <w:left w:val="none" w:sz="0" w:space="0" w:color="auto"/>
                        <w:bottom w:val="none" w:sz="0" w:space="0" w:color="auto"/>
                        <w:right w:val="none" w:sz="0" w:space="0" w:color="auto"/>
                      </w:divBdr>
                    </w:div>
                  </w:divsChild>
                </w:div>
                <w:div w:id="1694115556">
                  <w:marLeft w:val="0"/>
                  <w:marRight w:val="0"/>
                  <w:marTop w:val="0"/>
                  <w:marBottom w:val="0"/>
                  <w:divBdr>
                    <w:top w:val="none" w:sz="0" w:space="0" w:color="auto"/>
                    <w:left w:val="none" w:sz="0" w:space="0" w:color="auto"/>
                    <w:bottom w:val="none" w:sz="0" w:space="0" w:color="auto"/>
                    <w:right w:val="none" w:sz="0" w:space="0" w:color="auto"/>
                  </w:divBdr>
                  <w:divsChild>
                    <w:div w:id="23138481">
                      <w:marLeft w:val="0"/>
                      <w:marRight w:val="0"/>
                      <w:marTop w:val="0"/>
                      <w:marBottom w:val="0"/>
                      <w:divBdr>
                        <w:top w:val="none" w:sz="0" w:space="0" w:color="auto"/>
                        <w:left w:val="none" w:sz="0" w:space="0" w:color="auto"/>
                        <w:bottom w:val="none" w:sz="0" w:space="0" w:color="auto"/>
                        <w:right w:val="none" w:sz="0" w:space="0" w:color="auto"/>
                      </w:divBdr>
                    </w:div>
                  </w:divsChild>
                </w:div>
                <w:div w:id="1986078483">
                  <w:marLeft w:val="0"/>
                  <w:marRight w:val="0"/>
                  <w:marTop w:val="0"/>
                  <w:marBottom w:val="0"/>
                  <w:divBdr>
                    <w:top w:val="none" w:sz="0" w:space="0" w:color="auto"/>
                    <w:left w:val="none" w:sz="0" w:space="0" w:color="auto"/>
                    <w:bottom w:val="none" w:sz="0" w:space="0" w:color="auto"/>
                    <w:right w:val="none" w:sz="0" w:space="0" w:color="auto"/>
                  </w:divBdr>
                  <w:divsChild>
                    <w:div w:id="292102089">
                      <w:marLeft w:val="0"/>
                      <w:marRight w:val="0"/>
                      <w:marTop w:val="0"/>
                      <w:marBottom w:val="0"/>
                      <w:divBdr>
                        <w:top w:val="none" w:sz="0" w:space="0" w:color="auto"/>
                        <w:left w:val="none" w:sz="0" w:space="0" w:color="auto"/>
                        <w:bottom w:val="none" w:sz="0" w:space="0" w:color="auto"/>
                        <w:right w:val="none" w:sz="0" w:space="0" w:color="auto"/>
                      </w:divBdr>
                    </w:div>
                  </w:divsChild>
                </w:div>
                <w:div w:id="879435921">
                  <w:marLeft w:val="0"/>
                  <w:marRight w:val="0"/>
                  <w:marTop w:val="0"/>
                  <w:marBottom w:val="0"/>
                  <w:divBdr>
                    <w:top w:val="none" w:sz="0" w:space="0" w:color="auto"/>
                    <w:left w:val="none" w:sz="0" w:space="0" w:color="auto"/>
                    <w:bottom w:val="none" w:sz="0" w:space="0" w:color="auto"/>
                    <w:right w:val="none" w:sz="0" w:space="0" w:color="auto"/>
                  </w:divBdr>
                  <w:divsChild>
                    <w:div w:id="4954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6761">
          <w:marLeft w:val="0"/>
          <w:marRight w:val="0"/>
          <w:marTop w:val="0"/>
          <w:marBottom w:val="0"/>
          <w:divBdr>
            <w:top w:val="none" w:sz="0" w:space="0" w:color="auto"/>
            <w:left w:val="none" w:sz="0" w:space="0" w:color="auto"/>
            <w:bottom w:val="none" w:sz="0" w:space="0" w:color="auto"/>
            <w:right w:val="none" w:sz="0" w:space="0" w:color="auto"/>
          </w:divBdr>
        </w:div>
        <w:div w:id="364336052">
          <w:marLeft w:val="0"/>
          <w:marRight w:val="0"/>
          <w:marTop w:val="0"/>
          <w:marBottom w:val="0"/>
          <w:divBdr>
            <w:top w:val="none" w:sz="0" w:space="0" w:color="auto"/>
            <w:left w:val="none" w:sz="0" w:space="0" w:color="auto"/>
            <w:bottom w:val="none" w:sz="0" w:space="0" w:color="auto"/>
            <w:right w:val="none" w:sz="0" w:space="0" w:color="auto"/>
          </w:divBdr>
          <w:divsChild>
            <w:div w:id="734546156">
              <w:marLeft w:val="-75"/>
              <w:marRight w:val="0"/>
              <w:marTop w:val="30"/>
              <w:marBottom w:val="30"/>
              <w:divBdr>
                <w:top w:val="none" w:sz="0" w:space="0" w:color="auto"/>
                <w:left w:val="none" w:sz="0" w:space="0" w:color="auto"/>
                <w:bottom w:val="none" w:sz="0" w:space="0" w:color="auto"/>
                <w:right w:val="none" w:sz="0" w:space="0" w:color="auto"/>
              </w:divBdr>
              <w:divsChild>
                <w:div w:id="98070944">
                  <w:marLeft w:val="0"/>
                  <w:marRight w:val="0"/>
                  <w:marTop w:val="0"/>
                  <w:marBottom w:val="0"/>
                  <w:divBdr>
                    <w:top w:val="none" w:sz="0" w:space="0" w:color="auto"/>
                    <w:left w:val="none" w:sz="0" w:space="0" w:color="auto"/>
                    <w:bottom w:val="none" w:sz="0" w:space="0" w:color="auto"/>
                    <w:right w:val="none" w:sz="0" w:space="0" w:color="auto"/>
                  </w:divBdr>
                  <w:divsChild>
                    <w:div w:id="1938322704">
                      <w:marLeft w:val="0"/>
                      <w:marRight w:val="0"/>
                      <w:marTop w:val="0"/>
                      <w:marBottom w:val="0"/>
                      <w:divBdr>
                        <w:top w:val="none" w:sz="0" w:space="0" w:color="auto"/>
                        <w:left w:val="none" w:sz="0" w:space="0" w:color="auto"/>
                        <w:bottom w:val="none" w:sz="0" w:space="0" w:color="auto"/>
                        <w:right w:val="none" w:sz="0" w:space="0" w:color="auto"/>
                      </w:divBdr>
                    </w:div>
                  </w:divsChild>
                </w:div>
                <w:div w:id="1198347405">
                  <w:marLeft w:val="0"/>
                  <w:marRight w:val="0"/>
                  <w:marTop w:val="0"/>
                  <w:marBottom w:val="0"/>
                  <w:divBdr>
                    <w:top w:val="none" w:sz="0" w:space="0" w:color="auto"/>
                    <w:left w:val="none" w:sz="0" w:space="0" w:color="auto"/>
                    <w:bottom w:val="none" w:sz="0" w:space="0" w:color="auto"/>
                    <w:right w:val="none" w:sz="0" w:space="0" w:color="auto"/>
                  </w:divBdr>
                  <w:divsChild>
                    <w:div w:id="936670694">
                      <w:marLeft w:val="0"/>
                      <w:marRight w:val="0"/>
                      <w:marTop w:val="0"/>
                      <w:marBottom w:val="0"/>
                      <w:divBdr>
                        <w:top w:val="none" w:sz="0" w:space="0" w:color="auto"/>
                        <w:left w:val="none" w:sz="0" w:space="0" w:color="auto"/>
                        <w:bottom w:val="none" w:sz="0" w:space="0" w:color="auto"/>
                        <w:right w:val="none" w:sz="0" w:space="0" w:color="auto"/>
                      </w:divBdr>
                    </w:div>
                    <w:div w:id="868953240">
                      <w:marLeft w:val="0"/>
                      <w:marRight w:val="0"/>
                      <w:marTop w:val="0"/>
                      <w:marBottom w:val="0"/>
                      <w:divBdr>
                        <w:top w:val="none" w:sz="0" w:space="0" w:color="auto"/>
                        <w:left w:val="none" w:sz="0" w:space="0" w:color="auto"/>
                        <w:bottom w:val="none" w:sz="0" w:space="0" w:color="auto"/>
                        <w:right w:val="none" w:sz="0" w:space="0" w:color="auto"/>
                      </w:divBdr>
                    </w:div>
                    <w:div w:id="1678968193">
                      <w:marLeft w:val="0"/>
                      <w:marRight w:val="0"/>
                      <w:marTop w:val="0"/>
                      <w:marBottom w:val="0"/>
                      <w:divBdr>
                        <w:top w:val="none" w:sz="0" w:space="0" w:color="auto"/>
                        <w:left w:val="none" w:sz="0" w:space="0" w:color="auto"/>
                        <w:bottom w:val="none" w:sz="0" w:space="0" w:color="auto"/>
                        <w:right w:val="none" w:sz="0" w:space="0" w:color="auto"/>
                      </w:divBdr>
                    </w:div>
                    <w:div w:id="857155249">
                      <w:marLeft w:val="0"/>
                      <w:marRight w:val="0"/>
                      <w:marTop w:val="0"/>
                      <w:marBottom w:val="0"/>
                      <w:divBdr>
                        <w:top w:val="none" w:sz="0" w:space="0" w:color="auto"/>
                        <w:left w:val="none" w:sz="0" w:space="0" w:color="auto"/>
                        <w:bottom w:val="none" w:sz="0" w:space="0" w:color="auto"/>
                        <w:right w:val="none" w:sz="0" w:space="0" w:color="auto"/>
                      </w:divBdr>
                    </w:div>
                    <w:div w:id="1522284770">
                      <w:marLeft w:val="0"/>
                      <w:marRight w:val="0"/>
                      <w:marTop w:val="0"/>
                      <w:marBottom w:val="0"/>
                      <w:divBdr>
                        <w:top w:val="none" w:sz="0" w:space="0" w:color="auto"/>
                        <w:left w:val="none" w:sz="0" w:space="0" w:color="auto"/>
                        <w:bottom w:val="none" w:sz="0" w:space="0" w:color="auto"/>
                        <w:right w:val="none" w:sz="0" w:space="0" w:color="auto"/>
                      </w:divBdr>
                    </w:div>
                    <w:div w:id="1157263345">
                      <w:marLeft w:val="0"/>
                      <w:marRight w:val="0"/>
                      <w:marTop w:val="0"/>
                      <w:marBottom w:val="0"/>
                      <w:divBdr>
                        <w:top w:val="none" w:sz="0" w:space="0" w:color="auto"/>
                        <w:left w:val="none" w:sz="0" w:space="0" w:color="auto"/>
                        <w:bottom w:val="none" w:sz="0" w:space="0" w:color="auto"/>
                        <w:right w:val="none" w:sz="0" w:space="0" w:color="auto"/>
                      </w:divBdr>
                    </w:div>
                    <w:div w:id="5308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9175">
          <w:marLeft w:val="0"/>
          <w:marRight w:val="0"/>
          <w:marTop w:val="0"/>
          <w:marBottom w:val="0"/>
          <w:divBdr>
            <w:top w:val="none" w:sz="0" w:space="0" w:color="auto"/>
            <w:left w:val="none" w:sz="0" w:space="0" w:color="auto"/>
            <w:bottom w:val="none" w:sz="0" w:space="0" w:color="auto"/>
            <w:right w:val="none" w:sz="0" w:space="0" w:color="auto"/>
          </w:divBdr>
        </w:div>
        <w:div w:id="788016043">
          <w:marLeft w:val="0"/>
          <w:marRight w:val="0"/>
          <w:marTop w:val="0"/>
          <w:marBottom w:val="0"/>
          <w:divBdr>
            <w:top w:val="none" w:sz="0" w:space="0" w:color="auto"/>
            <w:left w:val="none" w:sz="0" w:space="0" w:color="auto"/>
            <w:bottom w:val="none" w:sz="0" w:space="0" w:color="auto"/>
            <w:right w:val="none" w:sz="0" w:space="0" w:color="auto"/>
          </w:divBdr>
        </w:div>
        <w:div w:id="200484300">
          <w:marLeft w:val="0"/>
          <w:marRight w:val="0"/>
          <w:marTop w:val="0"/>
          <w:marBottom w:val="0"/>
          <w:divBdr>
            <w:top w:val="none" w:sz="0" w:space="0" w:color="auto"/>
            <w:left w:val="none" w:sz="0" w:space="0" w:color="auto"/>
            <w:bottom w:val="none" w:sz="0" w:space="0" w:color="auto"/>
            <w:right w:val="none" w:sz="0" w:space="0" w:color="auto"/>
          </w:divBdr>
          <w:divsChild>
            <w:div w:id="1198855186">
              <w:marLeft w:val="-75"/>
              <w:marRight w:val="0"/>
              <w:marTop w:val="30"/>
              <w:marBottom w:val="30"/>
              <w:divBdr>
                <w:top w:val="none" w:sz="0" w:space="0" w:color="auto"/>
                <w:left w:val="none" w:sz="0" w:space="0" w:color="auto"/>
                <w:bottom w:val="none" w:sz="0" w:space="0" w:color="auto"/>
                <w:right w:val="none" w:sz="0" w:space="0" w:color="auto"/>
              </w:divBdr>
              <w:divsChild>
                <w:div w:id="1954896232">
                  <w:marLeft w:val="0"/>
                  <w:marRight w:val="0"/>
                  <w:marTop w:val="0"/>
                  <w:marBottom w:val="0"/>
                  <w:divBdr>
                    <w:top w:val="none" w:sz="0" w:space="0" w:color="auto"/>
                    <w:left w:val="none" w:sz="0" w:space="0" w:color="auto"/>
                    <w:bottom w:val="none" w:sz="0" w:space="0" w:color="auto"/>
                    <w:right w:val="none" w:sz="0" w:space="0" w:color="auto"/>
                  </w:divBdr>
                  <w:divsChild>
                    <w:div w:id="1611858203">
                      <w:marLeft w:val="0"/>
                      <w:marRight w:val="0"/>
                      <w:marTop w:val="0"/>
                      <w:marBottom w:val="0"/>
                      <w:divBdr>
                        <w:top w:val="none" w:sz="0" w:space="0" w:color="auto"/>
                        <w:left w:val="none" w:sz="0" w:space="0" w:color="auto"/>
                        <w:bottom w:val="none" w:sz="0" w:space="0" w:color="auto"/>
                        <w:right w:val="none" w:sz="0" w:space="0" w:color="auto"/>
                      </w:divBdr>
                    </w:div>
                  </w:divsChild>
                </w:div>
                <w:div w:id="594674266">
                  <w:marLeft w:val="0"/>
                  <w:marRight w:val="0"/>
                  <w:marTop w:val="0"/>
                  <w:marBottom w:val="0"/>
                  <w:divBdr>
                    <w:top w:val="none" w:sz="0" w:space="0" w:color="auto"/>
                    <w:left w:val="none" w:sz="0" w:space="0" w:color="auto"/>
                    <w:bottom w:val="none" w:sz="0" w:space="0" w:color="auto"/>
                    <w:right w:val="none" w:sz="0" w:space="0" w:color="auto"/>
                  </w:divBdr>
                  <w:divsChild>
                    <w:div w:id="332802096">
                      <w:marLeft w:val="0"/>
                      <w:marRight w:val="0"/>
                      <w:marTop w:val="0"/>
                      <w:marBottom w:val="0"/>
                      <w:divBdr>
                        <w:top w:val="none" w:sz="0" w:space="0" w:color="auto"/>
                        <w:left w:val="none" w:sz="0" w:space="0" w:color="auto"/>
                        <w:bottom w:val="none" w:sz="0" w:space="0" w:color="auto"/>
                        <w:right w:val="none" w:sz="0" w:space="0" w:color="auto"/>
                      </w:divBdr>
                    </w:div>
                    <w:div w:id="1579636684">
                      <w:marLeft w:val="0"/>
                      <w:marRight w:val="0"/>
                      <w:marTop w:val="0"/>
                      <w:marBottom w:val="0"/>
                      <w:divBdr>
                        <w:top w:val="none" w:sz="0" w:space="0" w:color="auto"/>
                        <w:left w:val="none" w:sz="0" w:space="0" w:color="auto"/>
                        <w:bottom w:val="none" w:sz="0" w:space="0" w:color="auto"/>
                        <w:right w:val="none" w:sz="0" w:space="0" w:color="auto"/>
                      </w:divBdr>
                    </w:div>
                    <w:div w:id="1651404494">
                      <w:marLeft w:val="0"/>
                      <w:marRight w:val="0"/>
                      <w:marTop w:val="0"/>
                      <w:marBottom w:val="0"/>
                      <w:divBdr>
                        <w:top w:val="none" w:sz="0" w:space="0" w:color="auto"/>
                        <w:left w:val="none" w:sz="0" w:space="0" w:color="auto"/>
                        <w:bottom w:val="none" w:sz="0" w:space="0" w:color="auto"/>
                        <w:right w:val="none" w:sz="0" w:space="0" w:color="auto"/>
                      </w:divBdr>
                    </w:div>
                    <w:div w:id="2047169456">
                      <w:marLeft w:val="0"/>
                      <w:marRight w:val="0"/>
                      <w:marTop w:val="0"/>
                      <w:marBottom w:val="0"/>
                      <w:divBdr>
                        <w:top w:val="none" w:sz="0" w:space="0" w:color="auto"/>
                        <w:left w:val="none" w:sz="0" w:space="0" w:color="auto"/>
                        <w:bottom w:val="none" w:sz="0" w:space="0" w:color="auto"/>
                        <w:right w:val="none" w:sz="0" w:space="0" w:color="auto"/>
                      </w:divBdr>
                    </w:div>
                    <w:div w:id="1415274290">
                      <w:marLeft w:val="0"/>
                      <w:marRight w:val="0"/>
                      <w:marTop w:val="0"/>
                      <w:marBottom w:val="0"/>
                      <w:divBdr>
                        <w:top w:val="none" w:sz="0" w:space="0" w:color="auto"/>
                        <w:left w:val="none" w:sz="0" w:space="0" w:color="auto"/>
                        <w:bottom w:val="none" w:sz="0" w:space="0" w:color="auto"/>
                        <w:right w:val="none" w:sz="0" w:space="0" w:color="auto"/>
                      </w:divBdr>
                    </w:div>
                    <w:div w:id="535387821">
                      <w:marLeft w:val="0"/>
                      <w:marRight w:val="0"/>
                      <w:marTop w:val="0"/>
                      <w:marBottom w:val="0"/>
                      <w:divBdr>
                        <w:top w:val="none" w:sz="0" w:space="0" w:color="auto"/>
                        <w:left w:val="none" w:sz="0" w:space="0" w:color="auto"/>
                        <w:bottom w:val="none" w:sz="0" w:space="0" w:color="auto"/>
                        <w:right w:val="none" w:sz="0" w:space="0" w:color="auto"/>
                      </w:divBdr>
                    </w:div>
                    <w:div w:id="625814539">
                      <w:marLeft w:val="0"/>
                      <w:marRight w:val="0"/>
                      <w:marTop w:val="0"/>
                      <w:marBottom w:val="0"/>
                      <w:divBdr>
                        <w:top w:val="none" w:sz="0" w:space="0" w:color="auto"/>
                        <w:left w:val="none" w:sz="0" w:space="0" w:color="auto"/>
                        <w:bottom w:val="none" w:sz="0" w:space="0" w:color="auto"/>
                        <w:right w:val="none" w:sz="0" w:space="0" w:color="auto"/>
                      </w:divBdr>
                    </w:div>
                    <w:div w:id="810444126">
                      <w:marLeft w:val="0"/>
                      <w:marRight w:val="0"/>
                      <w:marTop w:val="0"/>
                      <w:marBottom w:val="0"/>
                      <w:divBdr>
                        <w:top w:val="none" w:sz="0" w:space="0" w:color="auto"/>
                        <w:left w:val="none" w:sz="0" w:space="0" w:color="auto"/>
                        <w:bottom w:val="none" w:sz="0" w:space="0" w:color="auto"/>
                        <w:right w:val="none" w:sz="0" w:space="0" w:color="auto"/>
                      </w:divBdr>
                    </w:div>
                    <w:div w:id="442967827">
                      <w:marLeft w:val="0"/>
                      <w:marRight w:val="0"/>
                      <w:marTop w:val="0"/>
                      <w:marBottom w:val="0"/>
                      <w:divBdr>
                        <w:top w:val="none" w:sz="0" w:space="0" w:color="auto"/>
                        <w:left w:val="none" w:sz="0" w:space="0" w:color="auto"/>
                        <w:bottom w:val="none" w:sz="0" w:space="0" w:color="auto"/>
                        <w:right w:val="none" w:sz="0" w:space="0" w:color="auto"/>
                      </w:divBdr>
                    </w:div>
                    <w:div w:id="4236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0973">
          <w:marLeft w:val="0"/>
          <w:marRight w:val="0"/>
          <w:marTop w:val="0"/>
          <w:marBottom w:val="0"/>
          <w:divBdr>
            <w:top w:val="none" w:sz="0" w:space="0" w:color="auto"/>
            <w:left w:val="none" w:sz="0" w:space="0" w:color="auto"/>
            <w:bottom w:val="none" w:sz="0" w:space="0" w:color="auto"/>
            <w:right w:val="none" w:sz="0" w:space="0" w:color="auto"/>
          </w:divBdr>
        </w:div>
        <w:div w:id="1802728190">
          <w:marLeft w:val="0"/>
          <w:marRight w:val="0"/>
          <w:marTop w:val="0"/>
          <w:marBottom w:val="0"/>
          <w:divBdr>
            <w:top w:val="none" w:sz="0" w:space="0" w:color="auto"/>
            <w:left w:val="none" w:sz="0" w:space="0" w:color="auto"/>
            <w:bottom w:val="none" w:sz="0" w:space="0" w:color="auto"/>
            <w:right w:val="none" w:sz="0" w:space="0" w:color="auto"/>
          </w:divBdr>
          <w:divsChild>
            <w:div w:id="1700348532">
              <w:marLeft w:val="-75"/>
              <w:marRight w:val="0"/>
              <w:marTop w:val="30"/>
              <w:marBottom w:val="30"/>
              <w:divBdr>
                <w:top w:val="none" w:sz="0" w:space="0" w:color="auto"/>
                <w:left w:val="none" w:sz="0" w:space="0" w:color="auto"/>
                <w:bottom w:val="none" w:sz="0" w:space="0" w:color="auto"/>
                <w:right w:val="none" w:sz="0" w:space="0" w:color="auto"/>
              </w:divBdr>
              <w:divsChild>
                <w:div w:id="555169143">
                  <w:marLeft w:val="0"/>
                  <w:marRight w:val="0"/>
                  <w:marTop w:val="0"/>
                  <w:marBottom w:val="0"/>
                  <w:divBdr>
                    <w:top w:val="none" w:sz="0" w:space="0" w:color="auto"/>
                    <w:left w:val="none" w:sz="0" w:space="0" w:color="auto"/>
                    <w:bottom w:val="none" w:sz="0" w:space="0" w:color="auto"/>
                    <w:right w:val="none" w:sz="0" w:space="0" w:color="auto"/>
                  </w:divBdr>
                  <w:divsChild>
                    <w:div w:id="238291225">
                      <w:marLeft w:val="0"/>
                      <w:marRight w:val="0"/>
                      <w:marTop w:val="0"/>
                      <w:marBottom w:val="0"/>
                      <w:divBdr>
                        <w:top w:val="none" w:sz="0" w:space="0" w:color="auto"/>
                        <w:left w:val="none" w:sz="0" w:space="0" w:color="auto"/>
                        <w:bottom w:val="none" w:sz="0" w:space="0" w:color="auto"/>
                        <w:right w:val="none" w:sz="0" w:space="0" w:color="auto"/>
                      </w:divBdr>
                    </w:div>
                  </w:divsChild>
                </w:div>
                <w:div w:id="419720934">
                  <w:marLeft w:val="0"/>
                  <w:marRight w:val="0"/>
                  <w:marTop w:val="0"/>
                  <w:marBottom w:val="0"/>
                  <w:divBdr>
                    <w:top w:val="none" w:sz="0" w:space="0" w:color="auto"/>
                    <w:left w:val="none" w:sz="0" w:space="0" w:color="auto"/>
                    <w:bottom w:val="none" w:sz="0" w:space="0" w:color="auto"/>
                    <w:right w:val="none" w:sz="0" w:space="0" w:color="auto"/>
                  </w:divBdr>
                  <w:divsChild>
                    <w:div w:id="1037197043">
                      <w:marLeft w:val="0"/>
                      <w:marRight w:val="0"/>
                      <w:marTop w:val="0"/>
                      <w:marBottom w:val="0"/>
                      <w:divBdr>
                        <w:top w:val="none" w:sz="0" w:space="0" w:color="auto"/>
                        <w:left w:val="none" w:sz="0" w:space="0" w:color="auto"/>
                        <w:bottom w:val="none" w:sz="0" w:space="0" w:color="auto"/>
                        <w:right w:val="none" w:sz="0" w:space="0" w:color="auto"/>
                      </w:divBdr>
                    </w:div>
                    <w:div w:id="1200361935">
                      <w:marLeft w:val="0"/>
                      <w:marRight w:val="0"/>
                      <w:marTop w:val="0"/>
                      <w:marBottom w:val="0"/>
                      <w:divBdr>
                        <w:top w:val="none" w:sz="0" w:space="0" w:color="auto"/>
                        <w:left w:val="none" w:sz="0" w:space="0" w:color="auto"/>
                        <w:bottom w:val="none" w:sz="0" w:space="0" w:color="auto"/>
                        <w:right w:val="none" w:sz="0" w:space="0" w:color="auto"/>
                      </w:divBdr>
                    </w:div>
                    <w:div w:id="1101490657">
                      <w:marLeft w:val="0"/>
                      <w:marRight w:val="0"/>
                      <w:marTop w:val="0"/>
                      <w:marBottom w:val="0"/>
                      <w:divBdr>
                        <w:top w:val="none" w:sz="0" w:space="0" w:color="auto"/>
                        <w:left w:val="none" w:sz="0" w:space="0" w:color="auto"/>
                        <w:bottom w:val="none" w:sz="0" w:space="0" w:color="auto"/>
                        <w:right w:val="none" w:sz="0" w:space="0" w:color="auto"/>
                      </w:divBdr>
                    </w:div>
                    <w:div w:id="361708858">
                      <w:marLeft w:val="0"/>
                      <w:marRight w:val="0"/>
                      <w:marTop w:val="0"/>
                      <w:marBottom w:val="0"/>
                      <w:divBdr>
                        <w:top w:val="none" w:sz="0" w:space="0" w:color="auto"/>
                        <w:left w:val="none" w:sz="0" w:space="0" w:color="auto"/>
                        <w:bottom w:val="none" w:sz="0" w:space="0" w:color="auto"/>
                        <w:right w:val="none" w:sz="0" w:space="0" w:color="auto"/>
                      </w:divBdr>
                    </w:div>
                    <w:div w:id="18625238">
                      <w:marLeft w:val="0"/>
                      <w:marRight w:val="0"/>
                      <w:marTop w:val="0"/>
                      <w:marBottom w:val="0"/>
                      <w:divBdr>
                        <w:top w:val="none" w:sz="0" w:space="0" w:color="auto"/>
                        <w:left w:val="none" w:sz="0" w:space="0" w:color="auto"/>
                        <w:bottom w:val="none" w:sz="0" w:space="0" w:color="auto"/>
                        <w:right w:val="none" w:sz="0" w:space="0" w:color="auto"/>
                      </w:divBdr>
                    </w:div>
                    <w:div w:id="1630284927">
                      <w:marLeft w:val="0"/>
                      <w:marRight w:val="0"/>
                      <w:marTop w:val="0"/>
                      <w:marBottom w:val="0"/>
                      <w:divBdr>
                        <w:top w:val="none" w:sz="0" w:space="0" w:color="auto"/>
                        <w:left w:val="none" w:sz="0" w:space="0" w:color="auto"/>
                        <w:bottom w:val="none" w:sz="0" w:space="0" w:color="auto"/>
                        <w:right w:val="none" w:sz="0" w:space="0" w:color="auto"/>
                      </w:divBdr>
                    </w:div>
                    <w:div w:id="422259433">
                      <w:marLeft w:val="0"/>
                      <w:marRight w:val="0"/>
                      <w:marTop w:val="0"/>
                      <w:marBottom w:val="0"/>
                      <w:divBdr>
                        <w:top w:val="none" w:sz="0" w:space="0" w:color="auto"/>
                        <w:left w:val="none" w:sz="0" w:space="0" w:color="auto"/>
                        <w:bottom w:val="none" w:sz="0" w:space="0" w:color="auto"/>
                        <w:right w:val="none" w:sz="0" w:space="0" w:color="auto"/>
                      </w:divBdr>
                    </w:div>
                    <w:div w:id="1254969874">
                      <w:marLeft w:val="0"/>
                      <w:marRight w:val="0"/>
                      <w:marTop w:val="0"/>
                      <w:marBottom w:val="0"/>
                      <w:divBdr>
                        <w:top w:val="none" w:sz="0" w:space="0" w:color="auto"/>
                        <w:left w:val="none" w:sz="0" w:space="0" w:color="auto"/>
                        <w:bottom w:val="none" w:sz="0" w:space="0" w:color="auto"/>
                        <w:right w:val="none" w:sz="0" w:space="0" w:color="auto"/>
                      </w:divBdr>
                    </w:div>
                  </w:divsChild>
                </w:div>
                <w:div w:id="2120955269">
                  <w:marLeft w:val="0"/>
                  <w:marRight w:val="0"/>
                  <w:marTop w:val="0"/>
                  <w:marBottom w:val="0"/>
                  <w:divBdr>
                    <w:top w:val="none" w:sz="0" w:space="0" w:color="auto"/>
                    <w:left w:val="none" w:sz="0" w:space="0" w:color="auto"/>
                    <w:bottom w:val="none" w:sz="0" w:space="0" w:color="auto"/>
                    <w:right w:val="none" w:sz="0" w:space="0" w:color="auto"/>
                  </w:divBdr>
                  <w:divsChild>
                    <w:div w:id="509369089">
                      <w:marLeft w:val="0"/>
                      <w:marRight w:val="0"/>
                      <w:marTop w:val="0"/>
                      <w:marBottom w:val="0"/>
                      <w:divBdr>
                        <w:top w:val="none" w:sz="0" w:space="0" w:color="auto"/>
                        <w:left w:val="none" w:sz="0" w:space="0" w:color="auto"/>
                        <w:bottom w:val="none" w:sz="0" w:space="0" w:color="auto"/>
                        <w:right w:val="none" w:sz="0" w:space="0" w:color="auto"/>
                      </w:divBdr>
                    </w:div>
                    <w:div w:id="1462459712">
                      <w:marLeft w:val="0"/>
                      <w:marRight w:val="0"/>
                      <w:marTop w:val="0"/>
                      <w:marBottom w:val="0"/>
                      <w:divBdr>
                        <w:top w:val="none" w:sz="0" w:space="0" w:color="auto"/>
                        <w:left w:val="none" w:sz="0" w:space="0" w:color="auto"/>
                        <w:bottom w:val="none" w:sz="0" w:space="0" w:color="auto"/>
                        <w:right w:val="none" w:sz="0" w:space="0" w:color="auto"/>
                      </w:divBdr>
                    </w:div>
                  </w:divsChild>
                </w:div>
                <w:div w:id="1805730042">
                  <w:marLeft w:val="0"/>
                  <w:marRight w:val="0"/>
                  <w:marTop w:val="0"/>
                  <w:marBottom w:val="0"/>
                  <w:divBdr>
                    <w:top w:val="none" w:sz="0" w:space="0" w:color="auto"/>
                    <w:left w:val="none" w:sz="0" w:space="0" w:color="auto"/>
                    <w:bottom w:val="none" w:sz="0" w:space="0" w:color="auto"/>
                    <w:right w:val="none" w:sz="0" w:space="0" w:color="auto"/>
                  </w:divBdr>
                  <w:divsChild>
                    <w:div w:id="1081872765">
                      <w:marLeft w:val="0"/>
                      <w:marRight w:val="0"/>
                      <w:marTop w:val="0"/>
                      <w:marBottom w:val="0"/>
                      <w:divBdr>
                        <w:top w:val="none" w:sz="0" w:space="0" w:color="auto"/>
                        <w:left w:val="none" w:sz="0" w:space="0" w:color="auto"/>
                        <w:bottom w:val="none" w:sz="0" w:space="0" w:color="auto"/>
                        <w:right w:val="none" w:sz="0" w:space="0" w:color="auto"/>
                      </w:divBdr>
                    </w:div>
                  </w:divsChild>
                </w:div>
                <w:div w:id="2145073012">
                  <w:marLeft w:val="0"/>
                  <w:marRight w:val="0"/>
                  <w:marTop w:val="0"/>
                  <w:marBottom w:val="0"/>
                  <w:divBdr>
                    <w:top w:val="none" w:sz="0" w:space="0" w:color="auto"/>
                    <w:left w:val="none" w:sz="0" w:space="0" w:color="auto"/>
                    <w:bottom w:val="none" w:sz="0" w:space="0" w:color="auto"/>
                    <w:right w:val="none" w:sz="0" w:space="0" w:color="auto"/>
                  </w:divBdr>
                  <w:divsChild>
                    <w:div w:id="1650860688">
                      <w:marLeft w:val="0"/>
                      <w:marRight w:val="0"/>
                      <w:marTop w:val="0"/>
                      <w:marBottom w:val="0"/>
                      <w:divBdr>
                        <w:top w:val="none" w:sz="0" w:space="0" w:color="auto"/>
                        <w:left w:val="none" w:sz="0" w:space="0" w:color="auto"/>
                        <w:bottom w:val="none" w:sz="0" w:space="0" w:color="auto"/>
                        <w:right w:val="none" w:sz="0" w:space="0" w:color="auto"/>
                      </w:divBdr>
                    </w:div>
                    <w:div w:id="1845322057">
                      <w:marLeft w:val="0"/>
                      <w:marRight w:val="0"/>
                      <w:marTop w:val="0"/>
                      <w:marBottom w:val="0"/>
                      <w:divBdr>
                        <w:top w:val="none" w:sz="0" w:space="0" w:color="auto"/>
                        <w:left w:val="none" w:sz="0" w:space="0" w:color="auto"/>
                        <w:bottom w:val="none" w:sz="0" w:space="0" w:color="auto"/>
                        <w:right w:val="none" w:sz="0" w:space="0" w:color="auto"/>
                      </w:divBdr>
                    </w:div>
                    <w:div w:id="1287662985">
                      <w:marLeft w:val="0"/>
                      <w:marRight w:val="0"/>
                      <w:marTop w:val="0"/>
                      <w:marBottom w:val="0"/>
                      <w:divBdr>
                        <w:top w:val="none" w:sz="0" w:space="0" w:color="auto"/>
                        <w:left w:val="none" w:sz="0" w:space="0" w:color="auto"/>
                        <w:bottom w:val="none" w:sz="0" w:space="0" w:color="auto"/>
                        <w:right w:val="none" w:sz="0" w:space="0" w:color="auto"/>
                      </w:divBdr>
                    </w:div>
                  </w:divsChild>
                </w:div>
                <w:div w:id="2116364932">
                  <w:marLeft w:val="0"/>
                  <w:marRight w:val="0"/>
                  <w:marTop w:val="0"/>
                  <w:marBottom w:val="0"/>
                  <w:divBdr>
                    <w:top w:val="none" w:sz="0" w:space="0" w:color="auto"/>
                    <w:left w:val="none" w:sz="0" w:space="0" w:color="auto"/>
                    <w:bottom w:val="none" w:sz="0" w:space="0" w:color="auto"/>
                    <w:right w:val="none" w:sz="0" w:space="0" w:color="auto"/>
                  </w:divBdr>
                  <w:divsChild>
                    <w:div w:id="20918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98835">
          <w:marLeft w:val="0"/>
          <w:marRight w:val="0"/>
          <w:marTop w:val="0"/>
          <w:marBottom w:val="0"/>
          <w:divBdr>
            <w:top w:val="none" w:sz="0" w:space="0" w:color="auto"/>
            <w:left w:val="none" w:sz="0" w:space="0" w:color="auto"/>
            <w:bottom w:val="none" w:sz="0" w:space="0" w:color="auto"/>
            <w:right w:val="none" w:sz="0" w:space="0" w:color="auto"/>
          </w:divBdr>
        </w:div>
        <w:div w:id="2137136901">
          <w:marLeft w:val="0"/>
          <w:marRight w:val="0"/>
          <w:marTop w:val="0"/>
          <w:marBottom w:val="0"/>
          <w:divBdr>
            <w:top w:val="none" w:sz="0" w:space="0" w:color="auto"/>
            <w:left w:val="none" w:sz="0" w:space="0" w:color="auto"/>
            <w:bottom w:val="none" w:sz="0" w:space="0" w:color="auto"/>
            <w:right w:val="none" w:sz="0" w:space="0" w:color="auto"/>
          </w:divBdr>
        </w:div>
        <w:div w:id="927427539">
          <w:marLeft w:val="0"/>
          <w:marRight w:val="0"/>
          <w:marTop w:val="0"/>
          <w:marBottom w:val="0"/>
          <w:divBdr>
            <w:top w:val="none" w:sz="0" w:space="0" w:color="auto"/>
            <w:left w:val="none" w:sz="0" w:space="0" w:color="auto"/>
            <w:bottom w:val="none" w:sz="0" w:space="0" w:color="auto"/>
            <w:right w:val="none" w:sz="0" w:space="0" w:color="auto"/>
          </w:divBdr>
          <w:divsChild>
            <w:div w:id="438646666">
              <w:marLeft w:val="-75"/>
              <w:marRight w:val="0"/>
              <w:marTop w:val="30"/>
              <w:marBottom w:val="30"/>
              <w:divBdr>
                <w:top w:val="none" w:sz="0" w:space="0" w:color="auto"/>
                <w:left w:val="none" w:sz="0" w:space="0" w:color="auto"/>
                <w:bottom w:val="none" w:sz="0" w:space="0" w:color="auto"/>
                <w:right w:val="none" w:sz="0" w:space="0" w:color="auto"/>
              </w:divBdr>
              <w:divsChild>
                <w:div w:id="938221613">
                  <w:marLeft w:val="0"/>
                  <w:marRight w:val="0"/>
                  <w:marTop w:val="0"/>
                  <w:marBottom w:val="0"/>
                  <w:divBdr>
                    <w:top w:val="none" w:sz="0" w:space="0" w:color="auto"/>
                    <w:left w:val="none" w:sz="0" w:space="0" w:color="auto"/>
                    <w:bottom w:val="none" w:sz="0" w:space="0" w:color="auto"/>
                    <w:right w:val="none" w:sz="0" w:space="0" w:color="auto"/>
                  </w:divBdr>
                  <w:divsChild>
                    <w:div w:id="1534539955">
                      <w:marLeft w:val="0"/>
                      <w:marRight w:val="0"/>
                      <w:marTop w:val="0"/>
                      <w:marBottom w:val="0"/>
                      <w:divBdr>
                        <w:top w:val="none" w:sz="0" w:space="0" w:color="auto"/>
                        <w:left w:val="none" w:sz="0" w:space="0" w:color="auto"/>
                        <w:bottom w:val="none" w:sz="0" w:space="0" w:color="auto"/>
                        <w:right w:val="none" w:sz="0" w:space="0" w:color="auto"/>
                      </w:divBdr>
                    </w:div>
                  </w:divsChild>
                </w:div>
                <w:div w:id="1807358124">
                  <w:marLeft w:val="0"/>
                  <w:marRight w:val="0"/>
                  <w:marTop w:val="0"/>
                  <w:marBottom w:val="0"/>
                  <w:divBdr>
                    <w:top w:val="none" w:sz="0" w:space="0" w:color="auto"/>
                    <w:left w:val="none" w:sz="0" w:space="0" w:color="auto"/>
                    <w:bottom w:val="none" w:sz="0" w:space="0" w:color="auto"/>
                    <w:right w:val="none" w:sz="0" w:space="0" w:color="auto"/>
                  </w:divBdr>
                  <w:divsChild>
                    <w:div w:id="1874340509">
                      <w:marLeft w:val="0"/>
                      <w:marRight w:val="0"/>
                      <w:marTop w:val="0"/>
                      <w:marBottom w:val="0"/>
                      <w:divBdr>
                        <w:top w:val="none" w:sz="0" w:space="0" w:color="auto"/>
                        <w:left w:val="none" w:sz="0" w:space="0" w:color="auto"/>
                        <w:bottom w:val="none" w:sz="0" w:space="0" w:color="auto"/>
                        <w:right w:val="none" w:sz="0" w:space="0" w:color="auto"/>
                      </w:divBdr>
                    </w:div>
                    <w:div w:id="1439258998">
                      <w:marLeft w:val="0"/>
                      <w:marRight w:val="0"/>
                      <w:marTop w:val="0"/>
                      <w:marBottom w:val="0"/>
                      <w:divBdr>
                        <w:top w:val="none" w:sz="0" w:space="0" w:color="auto"/>
                        <w:left w:val="none" w:sz="0" w:space="0" w:color="auto"/>
                        <w:bottom w:val="none" w:sz="0" w:space="0" w:color="auto"/>
                        <w:right w:val="none" w:sz="0" w:space="0" w:color="auto"/>
                      </w:divBdr>
                    </w:div>
                    <w:div w:id="631134628">
                      <w:marLeft w:val="0"/>
                      <w:marRight w:val="0"/>
                      <w:marTop w:val="0"/>
                      <w:marBottom w:val="0"/>
                      <w:divBdr>
                        <w:top w:val="none" w:sz="0" w:space="0" w:color="auto"/>
                        <w:left w:val="none" w:sz="0" w:space="0" w:color="auto"/>
                        <w:bottom w:val="none" w:sz="0" w:space="0" w:color="auto"/>
                        <w:right w:val="none" w:sz="0" w:space="0" w:color="auto"/>
                      </w:divBdr>
                    </w:div>
                    <w:div w:id="627782848">
                      <w:marLeft w:val="0"/>
                      <w:marRight w:val="0"/>
                      <w:marTop w:val="0"/>
                      <w:marBottom w:val="0"/>
                      <w:divBdr>
                        <w:top w:val="none" w:sz="0" w:space="0" w:color="auto"/>
                        <w:left w:val="none" w:sz="0" w:space="0" w:color="auto"/>
                        <w:bottom w:val="none" w:sz="0" w:space="0" w:color="auto"/>
                        <w:right w:val="none" w:sz="0" w:space="0" w:color="auto"/>
                      </w:divBdr>
                    </w:div>
                    <w:div w:id="977566852">
                      <w:marLeft w:val="0"/>
                      <w:marRight w:val="0"/>
                      <w:marTop w:val="0"/>
                      <w:marBottom w:val="0"/>
                      <w:divBdr>
                        <w:top w:val="none" w:sz="0" w:space="0" w:color="auto"/>
                        <w:left w:val="none" w:sz="0" w:space="0" w:color="auto"/>
                        <w:bottom w:val="none" w:sz="0" w:space="0" w:color="auto"/>
                        <w:right w:val="none" w:sz="0" w:space="0" w:color="auto"/>
                      </w:divBdr>
                    </w:div>
                    <w:div w:id="29036177">
                      <w:marLeft w:val="0"/>
                      <w:marRight w:val="0"/>
                      <w:marTop w:val="0"/>
                      <w:marBottom w:val="0"/>
                      <w:divBdr>
                        <w:top w:val="none" w:sz="0" w:space="0" w:color="auto"/>
                        <w:left w:val="none" w:sz="0" w:space="0" w:color="auto"/>
                        <w:bottom w:val="none" w:sz="0" w:space="0" w:color="auto"/>
                        <w:right w:val="none" w:sz="0" w:space="0" w:color="auto"/>
                      </w:divBdr>
                    </w:div>
                    <w:div w:id="14505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7640">
          <w:marLeft w:val="0"/>
          <w:marRight w:val="0"/>
          <w:marTop w:val="0"/>
          <w:marBottom w:val="0"/>
          <w:divBdr>
            <w:top w:val="none" w:sz="0" w:space="0" w:color="auto"/>
            <w:left w:val="none" w:sz="0" w:space="0" w:color="auto"/>
            <w:bottom w:val="none" w:sz="0" w:space="0" w:color="auto"/>
            <w:right w:val="none" w:sz="0" w:space="0" w:color="auto"/>
          </w:divBdr>
        </w:div>
        <w:div w:id="172381899">
          <w:marLeft w:val="0"/>
          <w:marRight w:val="0"/>
          <w:marTop w:val="0"/>
          <w:marBottom w:val="0"/>
          <w:divBdr>
            <w:top w:val="none" w:sz="0" w:space="0" w:color="auto"/>
            <w:left w:val="none" w:sz="0" w:space="0" w:color="auto"/>
            <w:bottom w:val="none" w:sz="0" w:space="0" w:color="auto"/>
            <w:right w:val="none" w:sz="0" w:space="0" w:color="auto"/>
          </w:divBdr>
          <w:divsChild>
            <w:div w:id="1248927316">
              <w:marLeft w:val="-75"/>
              <w:marRight w:val="0"/>
              <w:marTop w:val="30"/>
              <w:marBottom w:val="30"/>
              <w:divBdr>
                <w:top w:val="none" w:sz="0" w:space="0" w:color="auto"/>
                <w:left w:val="none" w:sz="0" w:space="0" w:color="auto"/>
                <w:bottom w:val="none" w:sz="0" w:space="0" w:color="auto"/>
                <w:right w:val="none" w:sz="0" w:space="0" w:color="auto"/>
              </w:divBdr>
              <w:divsChild>
                <w:div w:id="675110937">
                  <w:marLeft w:val="0"/>
                  <w:marRight w:val="0"/>
                  <w:marTop w:val="0"/>
                  <w:marBottom w:val="0"/>
                  <w:divBdr>
                    <w:top w:val="none" w:sz="0" w:space="0" w:color="auto"/>
                    <w:left w:val="none" w:sz="0" w:space="0" w:color="auto"/>
                    <w:bottom w:val="none" w:sz="0" w:space="0" w:color="auto"/>
                    <w:right w:val="none" w:sz="0" w:space="0" w:color="auto"/>
                  </w:divBdr>
                  <w:divsChild>
                    <w:div w:id="1444153229">
                      <w:marLeft w:val="0"/>
                      <w:marRight w:val="0"/>
                      <w:marTop w:val="0"/>
                      <w:marBottom w:val="0"/>
                      <w:divBdr>
                        <w:top w:val="none" w:sz="0" w:space="0" w:color="auto"/>
                        <w:left w:val="none" w:sz="0" w:space="0" w:color="auto"/>
                        <w:bottom w:val="none" w:sz="0" w:space="0" w:color="auto"/>
                        <w:right w:val="none" w:sz="0" w:space="0" w:color="auto"/>
                      </w:divBdr>
                    </w:div>
                  </w:divsChild>
                </w:div>
                <w:div w:id="1214543468">
                  <w:marLeft w:val="0"/>
                  <w:marRight w:val="0"/>
                  <w:marTop w:val="0"/>
                  <w:marBottom w:val="0"/>
                  <w:divBdr>
                    <w:top w:val="none" w:sz="0" w:space="0" w:color="auto"/>
                    <w:left w:val="none" w:sz="0" w:space="0" w:color="auto"/>
                    <w:bottom w:val="none" w:sz="0" w:space="0" w:color="auto"/>
                    <w:right w:val="none" w:sz="0" w:space="0" w:color="auto"/>
                  </w:divBdr>
                  <w:divsChild>
                    <w:div w:id="991955584">
                      <w:marLeft w:val="0"/>
                      <w:marRight w:val="0"/>
                      <w:marTop w:val="0"/>
                      <w:marBottom w:val="0"/>
                      <w:divBdr>
                        <w:top w:val="none" w:sz="0" w:space="0" w:color="auto"/>
                        <w:left w:val="none" w:sz="0" w:space="0" w:color="auto"/>
                        <w:bottom w:val="none" w:sz="0" w:space="0" w:color="auto"/>
                        <w:right w:val="none" w:sz="0" w:space="0" w:color="auto"/>
                      </w:divBdr>
                    </w:div>
                  </w:divsChild>
                </w:div>
                <w:div w:id="1644430959">
                  <w:marLeft w:val="0"/>
                  <w:marRight w:val="0"/>
                  <w:marTop w:val="0"/>
                  <w:marBottom w:val="0"/>
                  <w:divBdr>
                    <w:top w:val="none" w:sz="0" w:space="0" w:color="auto"/>
                    <w:left w:val="none" w:sz="0" w:space="0" w:color="auto"/>
                    <w:bottom w:val="none" w:sz="0" w:space="0" w:color="auto"/>
                    <w:right w:val="none" w:sz="0" w:space="0" w:color="auto"/>
                  </w:divBdr>
                  <w:divsChild>
                    <w:div w:id="1203709180">
                      <w:marLeft w:val="0"/>
                      <w:marRight w:val="0"/>
                      <w:marTop w:val="0"/>
                      <w:marBottom w:val="0"/>
                      <w:divBdr>
                        <w:top w:val="none" w:sz="0" w:space="0" w:color="auto"/>
                        <w:left w:val="none" w:sz="0" w:space="0" w:color="auto"/>
                        <w:bottom w:val="none" w:sz="0" w:space="0" w:color="auto"/>
                        <w:right w:val="none" w:sz="0" w:space="0" w:color="auto"/>
                      </w:divBdr>
                    </w:div>
                    <w:div w:id="1779445092">
                      <w:marLeft w:val="0"/>
                      <w:marRight w:val="0"/>
                      <w:marTop w:val="0"/>
                      <w:marBottom w:val="0"/>
                      <w:divBdr>
                        <w:top w:val="none" w:sz="0" w:space="0" w:color="auto"/>
                        <w:left w:val="none" w:sz="0" w:space="0" w:color="auto"/>
                        <w:bottom w:val="none" w:sz="0" w:space="0" w:color="auto"/>
                        <w:right w:val="none" w:sz="0" w:space="0" w:color="auto"/>
                      </w:divBdr>
                    </w:div>
                    <w:div w:id="1804494050">
                      <w:marLeft w:val="0"/>
                      <w:marRight w:val="0"/>
                      <w:marTop w:val="0"/>
                      <w:marBottom w:val="0"/>
                      <w:divBdr>
                        <w:top w:val="none" w:sz="0" w:space="0" w:color="auto"/>
                        <w:left w:val="none" w:sz="0" w:space="0" w:color="auto"/>
                        <w:bottom w:val="none" w:sz="0" w:space="0" w:color="auto"/>
                        <w:right w:val="none" w:sz="0" w:space="0" w:color="auto"/>
                      </w:divBdr>
                    </w:div>
                    <w:div w:id="1459300036">
                      <w:marLeft w:val="0"/>
                      <w:marRight w:val="0"/>
                      <w:marTop w:val="0"/>
                      <w:marBottom w:val="0"/>
                      <w:divBdr>
                        <w:top w:val="none" w:sz="0" w:space="0" w:color="auto"/>
                        <w:left w:val="none" w:sz="0" w:space="0" w:color="auto"/>
                        <w:bottom w:val="none" w:sz="0" w:space="0" w:color="auto"/>
                        <w:right w:val="none" w:sz="0" w:space="0" w:color="auto"/>
                      </w:divBdr>
                    </w:div>
                    <w:div w:id="12605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1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4301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ELMENCHAWY, Imane</dc:creator>
  <cp:keywords/>
  <dc:description/>
  <cp:lastModifiedBy>KHELLADI, Assia-hanane</cp:lastModifiedBy>
  <cp:revision>2</cp:revision>
  <dcterms:created xsi:type="dcterms:W3CDTF">2021-09-10T09:02:00Z</dcterms:created>
  <dcterms:modified xsi:type="dcterms:W3CDTF">2021-09-10T09:02:00Z</dcterms:modified>
</cp:coreProperties>
</file>